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21" w:rsidRDefault="00D97A21">
      <w:pPr>
        <w:pStyle w:val="ConsPlusTitle"/>
        <w:jc w:val="center"/>
        <w:outlineLvl w:val="0"/>
      </w:pPr>
      <w:r>
        <w:t>ПРАВИТЕЛЬСТВО УЛЬЯНОВСКОЙ ОБЛАСТИ</w:t>
      </w:r>
    </w:p>
    <w:p w:rsidR="00D97A21" w:rsidRDefault="00D97A21">
      <w:pPr>
        <w:pStyle w:val="ConsPlusTitle"/>
        <w:jc w:val="both"/>
      </w:pPr>
    </w:p>
    <w:p w:rsidR="00D97A21" w:rsidRDefault="00D97A21">
      <w:pPr>
        <w:pStyle w:val="ConsPlusTitle"/>
        <w:jc w:val="center"/>
      </w:pPr>
      <w:r>
        <w:t>ПОСТАНОВЛЕНИЕ</w:t>
      </w:r>
    </w:p>
    <w:p w:rsidR="00D97A21" w:rsidRDefault="00D97A21">
      <w:pPr>
        <w:pStyle w:val="ConsPlusTitle"/>
        <w:jc w:val="center"/>
      </w:pPr>
      <w:r>
        <w:t>от 23 декабря 2019 г. N 746-П</w:t>
      </w:r>
    </w:p>
    <w:p w:rsidR="00D97A21" w:rsidRDefault="00D97A21">
      <w:pPr>
        <w:pStyle w:val="ConsPlusTitle"/>
        <w:jc w:val="both"/>
      </w:pPr>
    </w:p>
    <w:p w:rsidR="00D97A21" w:rsidRDefault="00D97A21">
      <w:pPr>
        <w:pStyle w:val="ConsPlusTitle"/>
        <w:jc w:val="center"/>
      </w:pPr>
      <w:r>
        <w:t>ОБ УТВЕРЖДЕНИИ ПРАВИЛ ПРЕДОСТАВЛЕНИЯ ПРОИЗВОДИТЕЛЯМ</w:t>
      </w:r>
    </w:p>
    <w:p w:rsidR="00D97A21" w:rsidRDefault="00D97A21">
      <w:pPr>
        <w:pStyle w:val="ConsPlusTitle"/>
        <w:jc w:val="center"/>
      </w:pPr>
      <w:proofErr w:type="gramStart"/>
      <w:r>
        <w:t>СЕЛЬСКОХОЗЯЙСТВЕННОЙ ПРОДУКЦИИ (ЗА ИСКЛЮЧЕНИЕМ</w:t>
      </w:r>
      <w:proofErr w:type="gramEnd"/>
    </w:p>
    <w:p w:rsidR="00D97A21" w:rsidRDefault="00D97A21">
      <w:pPr>
        <w:pStyle w:val="ConsPlusTitle"/>
        <w:jc w:val="center"/>
      </w:pPr>
      <w:proofErr w:type="gramStart"/>
      <w:r>
        <w:t>ГОСУДАРСТВЕННЫХ И МУНИЦИПАЛЬНЫХ УЧРЕЖДЕНИЙ) СУБСИДИЙ</w:t>
      </w:r>
      <w:proofErr w:type="gramEnd"/>
    </w:p>
    <w:p w:rsidR="00D97A21" w:rsidRDefault="00D97A21">
      <w:pPr>
        <w:pStyle w:val="ConsPlusTitle"/>
        <w:jc w:val="center"/>
      </w:pPr>
      <w:r>
        <w:t>ИЗ ОБЛАСТНОГО БЮДЖЕТА УЛЬЯНОВСКОЙ ОБЛАСТИ В ЦЕЛЯХ ВОЗМЕЩЕНИЯ</w:t>
      </w:r>
    </w:p>
    <w:p w:rsidR="00D97A21" w:rsidRDefault="00D97A21">
      <w:pPr>
        <w:pStyle w:val="ConsPlusTitle"/>
        <w:jc w:val="center"/>
      </w:pPr>
      <w:r>
        <w:t>ЧАСТИ ИХ ЗАТРАТ, СВЯЗАННЫХ С РАЗВИТИЕМ ПРИОРИТЕТНЫХ</w:t>
      </w:r>
    </w:p>
    <w:p w:rsidR="00D97A21" w:rsidRDefault="00D97A21">
      <w:pPr>
        <w:pStyle w:val="ConsPlusTitle"/>
        <w:jc w:val="center"/>
      </w:pPr>
      <w:r>
        <w:t>ПОДОТРАСЛЕЙ АГРОПРОМЫШЛЕННОГО КОМПЛЕКСА</w:t>
      </w:r>
    </w:p>
    <w:p w:rsidR="00D97A21" w:rsidRDefault="00D97A21">
      <w:pPr>
        <w:pStyle w:val="ConsPlusTitle"/>
        <w:jc w:val="center"/>
      </w:pPr>
      <w:r>
        <w:t>В УЛЬЯНОВСКОЙ ОБЛАСТИ</w:t>
      </w:r>
    </w:p>
    <w:p w:rsidR="00D97A21" w:rsidRDefault="00D97A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7A21">
        <w:trPr>
          <w:jc w:val="center"/>
        </w:trPr>
        <w:tc>
          <w:tcPr>
            <w:tcW w:w="9294" w:type="dxa"/>
            <w:tcBorders>
              <w:top w:val="nil"/>
              <w:left w:val="single" w:sz="24" w:space="0" w:color="CED3F1"/>
              <w:bottom w:val="nil"/>
              <w:right w:val="single" w:sz="24" w:space="0" w:color="F4F3F8"/>
            </w:tcBorders>
            <w:shd w:val="clear" w:color="auto" w:fill="F4F3F8"/>
          </w:tcPr>
          <w:p w:rsidR="00D97A21" w:rsidRDefault="00D97A21">
            <w:pPr>
              <w:pStyle w:val="ConsPlusNormal"/>
              <w:jc w:val="center"/>
            </w:pPr>
            <w:r>
              <w:rPr>
                <w:color w:val="392C69"/>
              </w:rPr>
              <w:t>Список изменяющих документов</w:t>
            </w:r>
          </w:p>
          <w:p w:rsidR="00D97A21" w:rsidRDefault="00D97A21">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Правительства Ульяновской области</w:t>
            </w:r>
            <w:proofErr w:type="gramEnd"/>
          </w:p>
          <w:p w:rsidR="00D97A21" w:rsidRDefault="00D97A21">
            <w:pPr>
              <w:pStyle w:val="ConsPlusNormal"/>
              <w:jc w:val="center"/>
            </w:pPr>
            <w:r>
              <w:rPr>
                <w:color w:val="392C69"/>
              </w:rPr>
              <w:t>от 09.12.2020 N 715-П)</w:t>
            </w:r>
          </w:p>
        </w:tc>
      </w:tr>
    </w:tbl>
    <w:p w:rsidR="00D97A21" w:rsidRDefault="00D97A21">
      <w:pPr>
        <w:pStyle w:val="ConsPlusNormal"/>
        <w:jc w:val="both"/>
      </w:pPr>
    </w:p>
    <w:p w:rsidR="00D97A21" w:rsidRDefault="00D97A21">
      <w:pPr>
        <w:pStyle w:val="ConsPlusNormal"/>
        <w:ind w:firstLine="540"/>
        <w:jc w:val="both"/>
      </w:pPr>
      <w:proofErr w:type="gramStart"/>
      <w:r>
        <w:t xml:space="preserve">В соответствии со </w:t>
      </w:r>
      <w:hyperlink r:id="rId5" w:history="1">
        <w:r>
          <w:rPr>
            <w:color w:val="0000FF"/>
          </w:rPr>
          <w:t>статьей 78</w:t>
        </w:r>
      </w:hyperlink>
      <w:r>
        <w:t xml:space="preserve"> Бюджетного кодекса Российской Федерации и в целях обеспечения реализации государственной </w:t>
      </w:r>
      <w:hyperlink r:id="rId6" w:history="1">
        <w:r>
          <w:rPr>
            <w:color w:val="0000FF"/>
          </w:rPr>
          <w:t>программы</w:t>
        </w:r>
      </w:hyperlink>
      <w: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w:t>
      </w:r>
      <w:proofErr w:type="gramEnd"/>
      <w:r>
        <w:t>, сырья и продовольствия в Ульяновской области", Правительство Ульяновской области постановляет:</w:t>
      </w:r>
    </w:p>
    <w:p w:rsidR="00D97A21" w:rsidRDefault="00D97A21">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w:t>
      </w:r>
      <w:proofErr w:type="spellStart"/>
      <w:r>
        <w:t>подотраслей</w:t>
      </w:r>
      <w:proofErr w:type="spellEnd"/>
      <w:r>
        <w:t xml:space="preserve"> агропромышленного комплекса в Ульяновской области.</w:t>
      </w:r>
    </w:p>
    <w:p w:rsidR="00D97A21" w:rsidRDefault="00D97A21">
      <w:pPr>
        <w:pStyle w:val="ConsPlusNormal"/>
        <w:spacing w:before="220"/>
        <w:ind w:firstLine="540"/>
        <w:jc w:val="both"/>
      </w:pPr>
      <w:bookmarkStart w:id="0" w:name="P19"/>
      <w:bookmarkEnd w:id="0"/>
      <w:r>
        <w:t xml:space="preserve">2. </w:t>
      </w:r>
      <w:proofErr w:type="gramStart"/>
      <w:r>
        <w:t xml:space="preserve">Настоящее постановление вступает в силу с 1 января 2020 года, за исключением </w:t>
      </w:r>
      <w:hyperlink w:anchor="P106" w:history="1">
        <w:r>
          <w:rPr>
            <w:color w:val="0000FF"/>
          </w:rPr>
          <w:t>подпункта 13 пункта 7</w:t>
        </w:r>
      </w:hyperlink>
      <w:r>
        <w:t xml:space="preserve">, </w:t>
      </w:r>
      <w:hyperlink w:anchor="P116" w:history="1">
        <w:r>
          <w:rPr>
            <w:color w:val="0000FF"/>
          </w:rPr>
          <w:t>подпунктов 1</w:t>
        </w:r>
      </w:hyperlink>
      <w:r>
        <w:t xml:space="preserve"> - </w:t>
      </w:r>
      <w:hyperlink w:anchor="P124" w:history="1">
        <w:r>
          <w:rPr>
            <w:color w:val="0000FF"/>
          </w:rPr>
          <w:t>4 пункта 10</w:t>
        </w:r>
      </w:hyperlink>
      <w:r>
        <w:t xml:space="preserve"> Правил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w:t>
      </w:r>
      <w:proofErr w:type="spellStart"/>
      <w:r>
        <w:t>подотраслей</w:t>
      </w:r>
      <w:proofErr w:type="spellEnd"/>
      <w:r>
        <w:t xml:space="preserve"> агропромышленного комплекса Ульяновской области, утвержденных настоящим постановлением, которые вступают в силу</w:t>
      </w:r>
      <w:proofErr w:type="gramEnd"/>
      <w:r>
        <w:t xml:space="preserve"> с 1 января 2021 года.</w:t>
      </w:r>
    </w:p>
    <w:p w:rsidR="00D97A21" w:rsidRDefault="00D97A21">
      <w:pPr>
        <w:pStyle w:val="ConsPlusNormal"/>
        <w:jc w:val="both"/>
      </w:pPr>
    </w:p>
    <w:p w:rsidR="00D97A21" w:rsidRDefault="00D97A21">
      <w:pPr>
        <w:pStyle w:val="ConsPlusNormal"/>
        <w:jc w:val="right"/>
      </w:pPr>
      <w:r>
        <w:t>Председатель</w:t>
      </w:r>
    </w:p>
    <w:p w:rsidR="00D97A21" w:rsidRDefault="00D97A21">
      <w:pPr>
        <w:pStyle w:val="ConsPlusNormal"/>
        <w:jc w:val="right"/>
      </w:pPr>
      <w:r>
        <w:t>Правительства Ульяновской области</w:t>
      </w:r>
    </w:p>
    <w:p w:rsidR="00D97A21" w:rsidRDefault="00D97A21">
      <w:pPr>
        <w:pStyle w:val="ConsPlusNormal"/>
        <w:jc w:val="right"/>
      </w:pPr>
      <w:r>
        <w:t>А.А.СМЕКАЛИН</w:t>
      </w:r>
    </w:p>
    <w:p w:rsidR="00D97A21" w:rsidRDefault="00D97A21">
      <w:pPr>
        <w:pStyle w:val="ConsPlusNormal"/>
        <w:jc w:val="both"/>
      </w:pPr>
    </w:p>
    <w:p w:rsidR="00D97A21" w:rsidRDefault="00D97A21">
      <w:pPr>
        <w:pStyle w:val="ConsPlusNormal"/>
        <w:jc w:val="both"/>
      </w:pPr>
    </w:p>
    <w:p w:rsidR="00D97A21" w:rsidRDefault="00D97A21">
      <w:pPr>
        <w:pStyle w:val="ConsPlusNormal"/>
        <w:jc w:val="both"/>
      </w:pPr>
    </w:p>
    <w:p w:rsidR="00D97A21" w:rsidRDefault="00D97A21">
      <w:pPr>
        <w:pStyle w:val="ConsPlusNormal"/>
        <w:jc w:val="both"/>
      </w:pPr>
    </w:p>
    <w:p w:rsidR="00D97A21" w:rsidRDefault="00D97A21">
      <w:pPr>
        <w:pStyle w:val="ConsPlusNormal"/>
        <w:jc w:val="both"/>
      </w:pPr>
    </w:p>
    <w:p w:rsidR="00D97A21" w:rsidRDefault="00D97A21">
      <w:pPr>
        <w:rPr>
          <w:rFonts w:ascii="Calibri" w:eastAsia="Times New Roman" w:hAnsi="Calibri" w:cs="Calibri"/>
          <w:szCs w:val="20"/>
          <w:lang w:eastAsia="ru-RU"/>
        </w:rPr>
      </w:pPr>
      <w:r>
        <w:br w:type="page"/>
      </w:r>
    </w:p>
    <w:p w:rsidR="00D97A21" w:rsidRDefault="00D97A21" w:rsidP="00D97A21">
      <w:pPr>
        <w:pStyle w:val="ConsPlusNormal"/>
        <w:spacing w:line="235" w:lineRule="auto"/>
        <w:jc w:val="right"/>
        <w:outlineLvl w:val="0"/>
      </w:pPr>
      <w:r>
        <w:lastRenderedPageBreak/>
        <w:t>Утверждены</w:t>
      </w:r>
    </w:p>
    <w:p w:rsidR="00D97A21" w:rsidRDefault="00D97A21" w:rsidP="00D97A21">
      <w:pPr>
        <w:pStyle w:val="ConsPlusNormal"/>
        <w:spacing w:line="235" w:lineRule="auto"/>
        <w:jc w:val="right"/>
      </w:pPr>
      <w:r>
        <w:t>постановлением</w:t>
      </w:r>
    </w:p>
    <w:p w:rsidR="00D97A21" w:rsidRDefault="00D97A21" w:rsidP="00D97A21">
      <w:pPr>
        <w:pStyle w:val="ConsPlusNormal"/>
        <w:spacing w:line="235" w:lineRule="auto"/>
        <w:jc w:val="right"/>
      </w:pPr>
      <w:r>
        <w:t>Правительства Ульяновской области</w:t>
      </w:r>
    </w:p>
    <w:p w:rsidR="00D97A21" w:rsidRDefault="00D97A21" w:rsidP="00D97A21">
      <w:pPr>
        <w:pStyle w:val="ConsPlusNormal"/>
        <w:spacing w:line="235" w:lineRule="auto"/>
        <w:jc w:val="right"/>
      </w:pPr>
      <w:r>
        <w:t>от 23 декабря 2019 г. N 746-П</w:t>
      </w:r>
    </w:p>
    <w:p w:rsidR="00D97A21" w:rsidRDefault="00D97A21" w:rsidP="00D97A21">
      <w:pPr>
        <w:pStyle w:val="ConsPlusNormal"/>
        <w:spacing w:line="235" w:lineRule="auto"/>
        <w:jc w:val="both"/>
      </w:pPr>
    </w:p>
    <w:p w:rsidR="00D97A21" w:rsidRDefault="00D97A21" w:rsidP="00D97A21">
      <w:pPr>
        <w:pStyle w:val="ConsPlusTitle"/>
        <w:spacing w:line="235" w:lineRule="auto"/>
        <w:jc w:val="center"/>
      </w:pPr>
      <w:bookmarkStart w:id="1" w:name="P34"/>
      <w:bookmarkEnd w:id="1"/>
      <w:r>
        <w:t>ПРАВИЛА</w:t>
      </w:r>
    </w:p>
    <w:p w:rsidR="00D97A21" w:rsidRDefault="00D97A21" w:rsidP="00D97A21">
      <w:pPr>
        <w:pStyle w:val="ConsPlusTitle"/>
        <w:spacing w:line="235" w:lineRule="auto"/>
        <w:jc w:val="center"/>
      </w:pPr>
      <w:r>
        <w:t>ПРЕДОСТАВЛЕНИЯ ПРОИЗВОДИТЕЛЯМ СЕЛЬСКОХОЗЯЙСТВЕННОЙ ПРОДУКЦИИ</w:t>
      </w:r>
    </w:p>
    <w:p w:rsidR="00D97A21" w:rsidRDefault="00D97A21" w:rsidP="00D97A21">
      <w:pPr>
        <w:pStyle w:val="ConsPlusTitle"/>
        <w:spacing w:line="235" w:lineRule="auto"/>
        <w:jc w:val="center"/>
      </w:pPr>
      <w:r>
        <w:t>(ЗА ИСКЛЮЧЕНИЕМ ГОСУДАРСТВЕННЫХ И МУНИЦИПАЛЬНЫХ УЧРЕЖДЕНИЙ)</w:t>
      </w:r>
    </w:p>
    <w:p w:rsidR="00D97A21" w:rsidRDefault="00D97A21" w:rsidP="00D97A21">
      <w:pPr>
        <w:pStyle w:val="ConsPlusTitle"/>
        <w:spacing w:line="235" w:lineRule="auto"/>
        <w:jc w:val="center"/>
      </w:pPr>
      <w:r>
        <w:t>СУБСИДИЙ ИЗ ОБЛАСТНОГО БЮДЖЕТА УЛЬЯНОВСКОЙ ОБЛАСТИ В ЦЕЛЯХ</w:t>
      </w:r>
    </w:p>
    <w:p w:rsidR="00D97A21" w:rsidRDefault="00D97A21" w:rsidP="00D97A21">
      <w:pPr>
        <w:pStyle w:val="ConsPlusTitle"/>
        <w:spacing w:line="235" w:lineRule="auto"/>
        <w:jc w:val="center"/>
      </w:pPr>
      <w:r>
        <w:t>ВОЗМЕЩЕНИЯ ЧАСТИ ИХ ЗАТРАТ, СВЯЗАННЫХ С РАЗВИТИЕМ</w:t>
      </w:r>
    </w:p>
    <w:p w:rsidR="00D97A21" w:rsidRDefault="00D97A21" w:rsidP="00D97A21">
      <w:pPr>
        <w:pStyle w:val="ConsPlusTitle"/>
        <w:spacing w:line="235" w:lineRule="auto"/>
        <w:jc w:val="center"/>
      </w:pPr>
      <w:proofErr w:type="gramStart"/>
      <w:r>
        <w:t>ПРИОРИТЕТНЫХ</w:t>
      </w:r>
      <w:proofErr w:type="gramEnd"/>
      <w:r>
        <w:t xml:space="preserve"> ПОДОТРАСЛЕЙ АГРОПРОМЫШЛЕННОГО КОМПЛЕКСА</w:t>
      </w:r>
    </w:p>
    <w:p w:rsidR="00D97A21" w:rsidRDefault="00D97A21" w:rsidP="00D97A21">
      <w:pPr>
        <w:pStyle w:val="ConsPlusTitle"/>
        <w:spacing w:line="235" w:lineRule="auto"/>
        <w:jc w:val="center"/>
      </w:pPr>
      <w:r>
        <w:t>В УЛЬЯНОВСКОЙ ОБЛАСТИ</w:t>
      </w:r>
    </w:p>
    <w:p w:rsidR="00D97A21" w:rsidRDefault="00D97A21" w:rsidP="00D97A21">
      <w:pPr>
        <w:spacing w:after="1" w:line="235"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7A21">
        <w:trPr>
          <w:jc w:val="center"/>
        </w:trPr>
        <w:tc>
          <w:tcPr>
            <w:tcW w:w="9294" w:type="dxa"/>
            <w:tcBorders>
              <w:top w:val="nil"/>
              <w:left w:val="single" w:sz="24" w:space="0" w:color="CED3F1"/>
              <w:bottom w:val="nil"/>
              <w:right w:val="single" w:sz="24" w:space="0" w:color="F4F3F8"/>
            </w:tcBorders>
            <w:shd w:val="clear" w:color="auto" w:fill="F4F3F8"/>
          </w:tcPr>
          <w:p w:rsidR="00D97A21" w:rsidRDefault="00D97A21" w:rsidP="00D97A21">
            <w:pPr>
              <w:pStyle w:val="ConsPlusNormal"/>
              <w:spacing w:line="235" w:lineRule="auto"/>
              <w:jc w:val="center"/>
            </w:pPr>
            <w:r>
              <w:rPr>
                <w:color w:val="392C69"/>
              </w:rPr>
              <w:t>Список изменяющих документов</w:t>
            </w:r>
          </w:p>
          <w:p w:rsidR="00D97A21" w:rsidRDefault="00D97A21" w:rsidP="00D97A21">
            <w:pPr>
              <w:pStyle w:val="ConsPlusNormal"/>
              <w:spacing w:line="235" w:lineRule="auto"/>
              <w:jc w:val="center"/>
            </w:pPr>
            <w:proofErr w:type="gramStart"/>
            <w:r>
              <w:rPr>
                <w:color w:val="392C69"/>
              </w:rPr>
              <w:t xml:space="preserve">(в ред. </w:t>
            </w:r>
            <w:hyperlink r:id="rId7" w:history="1">
              <w:r>
                <w:rPr>
                  <w:color w:val="0000FF"/>
                </w:rPr>
                <w:t>постановления</w:t>
              </w:r>
            </w:hyperlink>
            <w:r>
              <w:rPr>
                <w:color w:val="392C69"/>
              </w:rPr>
              <w:t xml:space="preserve"> Правительства Ульяновской области</w:t>
            </w:r>
            <w:proofErr w:type="gramEnd"/>
          </w:p>
          <w:p w:rsidR="00D97A21" w:rsidRDefault="00D97A21" w:rsidP="00D97A21">
            <w:pPr>
              <w:pStyle w:val="ConsPlusNormal"/>
              <w:spacing w:line="235" w:lineRule="auto"/>
              <w:jc w:val="center"/>
            </w:pPr>
            <w:r>
              <w:rPr>
                <w:color w:val="392C69"/>
              </w:rPr>
              <w:t>от 09.12.2020 N 715-П)</w:t>
            </w:r>
          </w:p>
        </w:tc>
      </w:tr>
    </w:tbl>
    <w:p w:rsidR="00D97A21" w:rsidRDefault="00D97A21" w:rsidP="00D97A21">
      <w:pPr>
        <w:pStyle w:val="ConsPlusNormal"/>
        <w:spacing w:line="235" w:lineRule="auto"/>
        <w:jc w:val="both"/>
      </w:pPr>
    </w:p>
    <w:p w:rsidR="00D97A21" w:rsidRDefault="00D97A21" w:rsidP="00D97A21">
      <w:pPr>
        <w:pStyle w:val="ConsPlusNormal"/>
        <w:spacing w:line="235" w:lineRule="auto"/>
        <w:ind w:firstLine="540"/>
        <w:jc w:val="both"/>
      </w:pPr>
      <w:r>
        <w:t xml:space="preserve">1. Настоящие Правила устанавливают порядок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w:t>
      </w:r>
      <w:proofErr w:type="spellStart"/>
      <w:r>
        <w:t>подотраслей</w:t>
      </w:r>
      <w:proofErr w:type="spellEnd"/>
      <w:r>
        <w:t xml:space="preserve"> агропромышленного комплекса в Ульяновской области (далее - субсидии).</w:t>
      </w:r>
    </w:p>
    <w:p w:rsidR="00D97A21" w:rsidRDefault="00D97A21" w:rsidP="00D97A21">
      <w:pPr>
        <w:pStyle w:val="ConsPlusNormal"/>
        <w:spacing w:before="220" w:line="235" w:lineRule="auto"/>
        <w:ind w:firstLine="540"/>
        <w:jc w:val="both"/>
      </w:pPr>
      <w:r>
        <w:t>2. Понятия, используемые в настоящих Правилах, означают следующее:</w:t>
      </w:r>
    </w:p>
    <w:p w:rsidR="00D97A21" w:rsidRDefault="00D97A21" w:rsidP="00D97A21">
      <w:pPr>
        <w:pStyle w:val="ConsPlusNormal"/>
        <w:spacing w:before="220" w:line="235" w:lineRule="auto"/>
        <w:ind w:firstLine="540"/>
        <w:jc w:val="both"/>
      </w:pPr>
      <w:bookmarkStart w:id="2" w:name="P47"/>
      <w:bookmarkEnd w:id="2"/>
      <w:proofErr w:type="gramStart"/>
      <w:r>
        <w:t>1) производители сельскохозяйственной продукции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сельскохозяйственные товаропроизводители), а также организации (за исключением государственных и муниципальных учреждений)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roofErr w:type="gramEnd"/>
    </w:p>
    <w:p w:rsidR="00D97A21" w:rsidRDefault="00D97A21" w:rsidP="00D97A21">
      <w:pPr>
        <w:pStyle w:val="ConsPlusNormal"/>
        <w:spacing w:before="220" w:line="235" w:lineRule="auto"/>
        <w:ind w:firstLine="540"/>
        <w:jc w:val="both"/>
      </w:pPr>
      <w:bookmarkStart w:id="3" w:name="P48"/>
      <w:bookmarkEnd w:id="3"/>
      <w:r>
        <w:t xml:space="preserve">2) приоритетная </w:t>
      </w:r>
      <w:proofErr w:type="spellStart"/>
      <w:r>
        <w:t>подотрасль</w:t>
      </w:r>
      <w:proofErr w:type="spellEnd"/>
      <w:r>
        <w:t xml:space="preserve"> агропромышленного комплекса Ульяновской области - совокупная деятельность производителей сельскохозяйственной продукции на территории Ульяновской области по производству определенного вида сельскохозяйственной продукции. </w:t>
      </w:r>
      <w:proofErr w:type="gramStart"/>
      <w:r>
        <w:t>Указанная деятельность осуществляется по одному из следующих приоритетных направлений: производство зерновых и (или) зернобобовых сельскохозяйственных культур, масличных сельскохозяйственных культур (за исключением рапса и сои), продукции плодово-ягодных многолетних насаждений (далее также - многолетние насаждения), включая посадочный материал, закладку и уход за многолетними насаждениями; производство коровьего молока (далее - молоко);</w:t>
      </w:r>
      <w:proofErr w:type="gramEnd"/>
    </w:p>
    <w:p w:rsidR="00D97A21" w:rsidRDefault="00D97A21" w:rsidP="00D97A21">
      <w:pPr>
        <w:pStyle w:val="ConsPlusNormal"/>
        <w:spacing w:line="235" w:lineRule="auto"/>
        <w:jc w:val="both"/>
      </w:pPr>
      <w:r>
        <w:t xml:space="preserve">(в ред. </w:t>
      </w:r>
      <w:hyperlink r:id="rId8" w:history="1">
        <w:r>
          <w:rPr>
            <w:color w:val="0000FF"/>
          </w:rPr>
          <w:t>постановления</w:t>
        </w:r>
      </w:hyperlink>
      <w:r>
        <w:t xml:space="preserve"> Правительства Ульяновской области от 09.12.2020 N 715-П)</w:t>
      </w:r>
    </w:p>
    <w:p w:rsidR="00D97A21" w:rsidRDefault="00D97A21" w:rsidP="00D97A21">
      <w:pPr>
        <w:pStyle w:val="ConsPlusNormal"/>
        <w:spacing w:before="220" w:line="235" w:lineRule="auto"/>
        <w:ind w:firstLine="540"/>
        <w:jc w:val="both"/>
      </w:pPr>
      <w:r>
        <w:t xml:space="preserve">3) сад интенсивного типа - сады семечковые, косточковые с соблюдением </w:t>
      </w:r>
      <w:proofErr w:type="spellStart"/>
      <w:r>
        <w:t>сорто-подвойных</w:t>
      </w:r>
      <w:proofErr w:type="spellEnd"/>
      <w:r>
        <w:t xml:space="preserve"> комбинаций и с плотностью посадки от 800 растений на 1 гектар и более.</w:t>
      </w:r>
    </w:p>
    <w:p w:rsidR="00D97A21" w:rsidRDefault="00D97A21" w:rsidP="00D97A21">
      <w:pPr>
        <w:pStyle w:val="ConsPlusNormal"/>
        <w:spacing w:line="235" w:lineRule="auto"/>
        <w:jc w:val="both"/>
      </w:pPr>
      <w:r>
        <w:t>(</w:t>
      </w:r>
      <w:proofErr w:type="spellStart"/>
      <w:r>
        <w:t>пп</w:t>
      </w:r>
      <w:proofErr w:type="spellEnd"/>
      <w:r>
        <w:t xml:space="preserve">. 3 </w:t>
      </w:r>
      <w:proofErr w:type="gramStart"/>
      <w:r>
        <w:t>введен</w:t>
      </w:r>
      <w:proofErr w:type="gramEnd"/>
      <w:r>
        <w:t xml:space="preserve"> </w:t>
      </w:r>
      <w:hyperlink r:id="rId9" w:history="1">
        <w:r>
          <w:rPr>
            <w:color w:val="0000FF"/>
          </w:rPr>
          <w:t>постановлением</w:t>
        </w:r>
      </w:hyperlink>
      <w:r>
        <w:t xml:space="preserve"> Правительства Ульяновской области от 09.12.2020 N 715-П)</w:t>
      </w:r>
    </w:p>
    <w:p w:rsidR="00D97A21" w:rsidRDefault="00D97A21" w:rsidP="00D97A21">
      <w:pPr>
        <w:pStyle w:val="ConsPlusNormal"/>
        <w:spacing w:before="220" w:line="235" w:lineRule="auto"/>
        <w:ind w:firstLine="540"/>
        <w:jc w:val="both"/>
      </w:pPr>
      <w:bookmarkStart w:id="4" w:name="P52"/>
      <w:bookmarkEnd w:id="4"/>
      <w:r>
        <w:t xml:space="preserve">3. </w:t>
      </w:r>
      <w:proofErr w:type="gramStart"/>
      <w:r>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D97A21" w:rsidRDefault="00D97A21" w:rsidP="00D97A21">
      <w:pPr>
        <w:pStyle w:val="ConsPlusNormal"/>
        <w:spacing w:before="220" w:line="235" w:lineRule="auto"/>
        <w:ind w:firstLine="540"/>
        <w:jc w:val="both"/>
      </w:pPr>
      <w:bookmarkStart w:id="5" w:name="P53"/>
      <w:bookmarkEnd w:id="5"/>
      <w:r>
        <w:t>4. Субсидии предоставляются производителям сельскохозяйственной продукции в целях возмещения части их затрат (без учета сумм налога на добавленную стоимость), связанных:</w:t>
      </w:r>
    </w:p>
    <w:p w:rsidR="00D97A21" w:rsidRDefault="00D97A21">
      <w:pPr>
        <w:pStyle w:val="ConsPlusNormal"/>
        <w:spacing w:before="220"/>
        <w:ind w:firstLine="540"/>
        <w:jc w:val="both"/>
      </w:pPr>
      <w:bookmarkStart w:id="6" w:name="P54"/>
      <w:bookmarkEnd w:id="6"/>
      <w:r>
        <w:lastRenderedPageBreak/>
        <w:t>1) с обеспечением прироста сельскохозяйственной продукции собственного производства (зерновых и (или) зернобобовых сельскохозяйственных культур, масличных сельскохозяйственных культур (за исключением рапса и сои), молока);</w:t>
      </w:r>
    </w:p>
    <w:p w:rsidR="00D97A21" w:rsidRDefault="00D97A21">
      <w:pPr>
        <w:pStyle w:val="ConsPlusNormal"/>
        <w:jc w:val="both"/>
      </w:pPr>
      <w:r>
        <w:t xml:space="preserve">(в ред. </w:t>
      </w:r>
      <w:hyperlink r:id="rId10"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bookmarkStart w:id="7" w:name="P56"/>
      <w:bookmarkEnd w:id="7"/>
      <w:proofErr w:type="gramStart"/>
      <w:r>
        <w:t>2) с закладкой и (или) уходом за многолетними насаждениями (до вступления в период товарного плодоношения, но не более 3 лет с момента закладки для садов интенсивного типа), включая питомники, в том числе с установкой шпалеры и (или) противоградовой сетки (включая стоимость шпалеры и (или) стоимость противоградовой сетки), и (или) систем орошения, и (или) раскорчевкой выбывших из эксплуатации многолетних насаждений в</w:t>
      </w:r>
      <w:proofErr w:type="gramEnd"/>
      <w:r>
        <w:t xml:space="preserve"> </w:t>
      </w:r>
      <w:proofErr w:type="gramStart"/>
      <w:r>
        <w:t>возрасте</w:t>
      </w:r>
      <w:proofErr w:type="gramEnd"/>
      <w:r>
        <w:t xml:space="preserve"> 20 лет и более начиная от года закладки. Перечень оборудования и материалов для установления систем орошения утверждается правовым актом Министерства.</w:t>
      </w:r>
    </w:p>
    <w:p w:rsidR="00D97A21" w:rsidRDefault="00D97A21">
      <w:pPr>
        <w:pStyle w:val="ConsPlusNormal"/>
        <w:jc w:val="both"/>
      </w:pPr>
      <w:r>
        <w:t xml:space="preserve">(в ред. </w:t>
      </w:r>
      <w:hyperlink r:id="rId11"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bookmarkStart w:id="8" w:name="P58"/>
      <w:bookmarkEnd w:id="8"/>
      <w:r>
        <w:t xml:space="preserve">5. Производитель сельскохозяйственной продукции имеет право на получение субсидии при производстве одного вида сельскохозяйственной продукции, указанной в </w:t>
      </w:r>
      <w:hyperlink w:anchor="P54" w:history="1">
        <w:r>
          <w:rPr>
            <w:color w:val="0000FF"/>
          </w:rPr>
          <w:t>подпункте 1 пункта 4</w:t>
        </w:r>
      </w:hyperlink>
      <w:r>
        <w:t xml:space="preserve"> настоящих Правил, равно как и при осуществлении одного из видов затрат, указанных в </w:t>
      </w:r>
      <w:hyperlink w:anchor="P53" w:history="1">
        <w:r>
          <w:rPr>
            <w:color w:val="0000FF"/>
          </w:rPr>
          <w:t>пункте 4</w:t>
        </w:r>
      </w:hyperlink>
      <w:r>
        <w:t xml:space="preserve"> настоящих Правил.</w:t>
      </w:r>
    </w:p>
    <w:p w:rsidR="00D97A21" w:rsidRDefault="00D97A21">
      <w:pPr>
        <w:pStyle w:val="ConsPlusNormal"/>
        <w:spacing w:before="220"/>
        <w:ind w:firstLine="540"/>
        <w:jc w:val="both"/>
      </w:pPr>
      <w:r>
        <w:t xml:space="preserve">6. Для производителей сельскохозяйственной продукции, использующих на дату осуществления затрат, указанных в </w:t>
      </w:r>
      <w:hyperlink w:anchor="P53" w:history="1">
        <w:r>
          <w:rPr>
            <w:color w:val="0000FF"/>
          </w:rPr>
          <w:t>пункте 4</w:t>
        </w:r>
      </w:hyperlink>
      <w: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D97A21" w:rsidRDefault="00D97A21">
      <w:pPr>
        <w:pStyle w:val="ConsPlusNormal"/>
        <w:spacing w:before="220"/>
        <w:ind w:firstLine="540"/>
        <w:jc w:val="both"/>
      </w:pPr>
      <w:bookmarkStart w:id="9" w:name="P60"/>
      <w:bookmarkEnd w:id="9"/>
      <w:r>
        <w:t xml:space="preserve">7. Требования, которым должен соответствовать производитель сельскохозяйственной продукции по состоянию на дату представления в Министерство документов (копий документов), необходимых для получения субсидии, если иное не предусмотрено </w:t>
      </w:r>
      <w:hyperlink w:anchor="P61" w:history="1">
        <w:r>
          <w:rPr>
            <w:color w:val="0000FF"/>
          </w:rPr>
          <w:t>подпунктом 1</w:t>
        </w:r>
      </w:hyperlink>
      <w:r>
        <w:t xml:space="preserve"> и </w:t>
      </w:r>
      <w:hyperlink w:anchor="P89" w:history="1">
        <w:r>
          <w:rPr>
            <w:color w:val="0000FF"/>
          </w:rPr>
          <w:t>абзацем третьим подпункта "б" подпункта 11</w:t>
        </w:r>
      </w:hyperlink>
      <w:r>
        <w:t xml:space="preserve"> настоящего пункта:</w:t>
      </w:r>
    </w:p>
    <w:p w:rsidR="00D97A21" w:rsidRDefault="00D97A21">
      <w:pPr>
        <w:pStyle w:val="ConsPlusNormal"/>
        <w:spacing w:before="220"/>
        <w:ind w:firstLine="540"/>
        <w:jc w:val="both"/>
      </w:pPr>
      <w:bookmarkStart w:id="10" w:name="P61"/>
      <w:bookmarkEnd w:id="10"/>
      <w:proofErr w:type="gramStart"/>
      <w:r>
        <w:t>1) у производителя сельскохозяйственной продукции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выдачи налоговым органом по месту постановки производителя сельскохозяйственной продукции на учет в налоговом органе справки об исполнении такой обязанности, но не ранее 30 календарных дней до</w:t>
      </w:r>
      <w:proofErr w:type="gramEnd"/>
      <w:r>
        <w:t xml:space="preserve"> дня ее представления в Министерство;</w:t>
      </w:r>
    </w:p>
    <w:p w:rsidR="00D97A21" w:rsidRDefault="00D97A21">
      <w:pPr>
        <w:pStyle w:val="ConsPlusNormal"/>
        <w:jc w:val="both"/>
      </w:pPr>
      <w:r>
        <w:t xml:space="preserve">(в ред. </w:t>
      </w:r>
      <w:hyperlink r:id="rId12"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bookmarkStart w:id="11" w:name="P63"/>
      <w:bookmarkEnd w:id="11"/>
      <w:r>
        <w:t xml:space="preserve">2) у производителя сельскохозяйственной продукции должна отсутствовать просроченная задолженность по возврату в областной бюджет Ульяновской области субсидий, </w:t>
      </w:r>
      <w:proofErr w:type="gramStart"/>
      <w:r>
        <w:t>предоставленных</w:t>
      </w:r>
      <w:proofErr w:type="gramEnd"/>
      <w:r>
        <w:t xml:space="preserve"> в том числе в соответствии с иными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D97A21" w:rsidRDefault="00D97A21">
      <w:pPr>
        <w:pStyle w:val="ConsPlusNormal"/>
        <w:jc w:val="both"/>
      </w:pPr>
      <w:r>
        <w:t xml:space="preserve">(в ред. </w:t>
      </w:r>
      <w:hyperlink r:id="rId13"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proofErr w:type="gramStart"/>
      <w:r>
        <w:t>3) производитель сельскохозяйственной продукции - юридическое лицо не должен находиться в процессе реорганизации, ликвидации, в отношении его не должна быть введена процедура, применяемая в деле о банкротстве, деятельность производителя сельскохозяйственной продукции не должна быть приостановлена в порядке, предусмотренном законодательством Российской Федерации, а производитель сельскохозяйственной продукции - индивидуальный предприниматель не должен прекратить деятельность в качестве индивидуального предпринимателя;</w:t>
      </w:r>
      <w:proofErr w:type="gramEnd"/>
    </w:p>
    <w:p w:rsidR="00D97A21" w:rsidRDefault="00D97A21">
      <w:pPr>
        <w:pStyle w:val="ConsPlusNormal"/>
        <w:spacing w:before="220"/>
        <w:ind w:firstLine="540"/>
        <w:jc w:val="both"/>
      </w:pPr>
      <w:proofErr w:type="gramStart"/>
      <w:r>
        <w:t xml:space="preserve">4) производитель сельскохозяйственной продукции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w:t>
      </w:r>
      <w:r>
        <w:lastRenderedPageBreak/>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w:t>
      </w:r>
      <w:proofErr w:type="gramEnd"/>
      <w:r>
        <w:t xml:space="preserve"> финансовых операций (</w:t>
      </w:r>
      <w:proofErr w:type="spellStart"/>
      <w:r>
        <w:t>офшорные</w:t>
      </w:r>
      <w:proofErr w:type="spellEnd"/>
      <w:r>
        <w:t xml:space="preserve"> зоны) в отношении таких юридических лиц, в совокупности превышает 50 процентов;</w:t>
      </w:r>
    </w:p>
    <w:p w:rsidR="00D97A21" w:rsidRDefault="00D97A21">
      <w:pPr>
        <w:pStyle w:val="ConsPlusNormal"/>
        <w:spacing w:before="220"/>
        <w:ind w:firstLine="540"/>
        <w:jc w:val="both"/>
      </w:pPr>
      <w:r>
        <w:t xml:space="preserve">5) производитель сельскохозяйственной продукции не должен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53" w:history="1">
        <w:r>
          <w:rPr>
            <w:color w:val="0000FF"/>
          </w:rPr>
          <w:t>пункте 4</w:t>
        </w:r>
      </w:hyperlink>
      <w:r>
        <w:t xml:space="preserve"> настоящих Правил;</w:t>
      </w:r>
    </w:p>
    <w:p w:rsidR="00D97A21" w:rsidRDefault="00D97A21">
      <w:pPr>
        <w:pStyle w:val="ConsPlusNormal"/>
        <w:spacing w:before="220"/>
        <w:ind w:firstLine="540"/>
        <w:jc w:val="both"/>
      </w:pPr>
      <w:proofErr w:type="gramStart"/>
      <w:r>
        <w:t>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производителя сельскохозяйственной продукции, являющегося юридическим лицом, об индивидуальном предпринимателе, если производитель сельскохозяйственной продукции является индивидуальным предпринимателем;</w:t>
      </w:r>
      <w:proofErr w:type="gramEnd"/>
    </w:p>
    <w:p w:rsidR="00D97A21" w:rsidRDefault="00D97A21">
      <w:pPr>
        <w:pStyle w:val="ConsPlusNormal"/>
        <w:jc w:val="both"/>
      </w:pPr>
      <w:r>
        <w:t>(</w:t>
      </w:r>
      <w:proofErr w:type="spellStart"/>
      <w:r>
        <w:t>пп</w:t>
      </w:r>
      <w:proofErr w:type="spellEnd"/>
      <w:r>
        <w:t xml:space="preserve">. 6 в ред. </w:t>
      </w:r>
      <w:hyperlink r:id="rId14"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bookmarkStart w:id="12" w:name="P70"/>
      <w:bookmarkEnd w:id="12"/>
      <w:r>
        <w:t>7) производителю сельскохозяйственной продукции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производитель сельскохозяйственной продукции считается подвергнутым такому наказанию, не истек;</w:t>
      </w:r>
    </w:p>
    <w:p w:rsidR="00D97A21" w:rsidRDefault="00D97A21">
      <w:pPr>
        <w:pStyle w:val="ConsPlusNormal"/>
        <w:spacing w:before="220"/>
        <w:ind w:firstLine="540"/>
        <w:jc w:val="both"/>
      </w:pPr>
      <w:proofErr w:type="gramStart"/>
      <w:r>
        <w:t xml:space="preserve">8) производитель сельскохозяйственной продукции должен соответствовать условиям, установленным </w:t>
      </w:r>
      <w:hyperlink w:anchor="P47" w:history="1">
        <w:r>
          <w:rPr>
            <w:color w:val="0000FF"/>
          </w:rPr>
          <w:t>подпунктом 1 пункта 2</w:t>
        </w:r>
      </w:hyperlink>
      <w:r>
        <w:t xml:space="preserve"> настоящих Правил, а производитель сельскохозяйственной продукции, являющийся сельскохозяйственным товаропроизводителем, должен соответствовать требованиям, предусмотренным </w:t>
      </w:r>
      <w:hyperlink r:id="rId15" w:history="1">
        <w:r>
          <w:rPr>
            <w:color w:val="0000FF"/>
          </w:rPr>
          <w:t>статьей 3</w:t>
        </w:r>
      </w:hyperlink>
      <w:r>
        <w:t xml:space="preserve"> Федерального закона от 29.12.2006 N 264-ФЗ "О развитии сельского хозяйства";</w:t>
      </w:r>
      <w:proofErr w:type="gramEnd"/>
    </w:p>
    <w:p w:rsidR="00D97A21" w:rsidRDefault="00D97A21">
      <w:pPr>
        <w:pStyle w:val="ConsPlusNormal"/>
        <w:spacing w:before="220"/>
        <w:ind w:firstLine="540"/>
        <w:jc w:val="both"/>
      </w:pPr>
      <w:r>
        <w:t xml:space="preserve">9) производитель сельскохозяйственной продукции должен осуществлять один из видов деятельности, предусмотренных </w:t>
      </w:r>
      <w:hyperlink w:anchor="P48" w:history="1">
        <w:r>
          <w:rPr>
            <w:color w:val="0000FF"/>
          </w:rPr>
          <w:t>подпунктом 2 пункта 2</w:t>
        </w:r>
      </w:hyperlink>
      <w:r>
        <w:t xml:space="preserve"> настоящих Правил, связанной с осуществлением затрат, в целях возмещения которых им представлены в Министерство документы (копии документов) для получения субсидии;</w:t>
      </w:r>
    </w:p>
    <w:p w:rsidR="00D97A21" w:rsidRDefault="00D97A21">
      <w:pPr>
        <w:pStyle w:val="ConsPlusNormal"/>
        <w:spacing w:before="220"/>
        <w:ind w:firstLine="540"/>
        <w:jc w:val="both"/>
      </w:pPr>
      <w:r>
        <w:t>10) производитель сельскохозяйственной продукции должен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D97A21" w:rsidRDefault="00D97A21">
      <w:pPr>
        <w:pStyle w:val="ConsPlusNormal"/>
        <w:spacing w:before="220"/>
        <w:ind w:firstLine="540"/>
        <w:jc w:val="both"/>
      </w:pPr>
      <w:r>
        <w:t xml:space="preserve">11) в случае предоставления субсидии в целях возмещения части затрат, указанных в </w:t>
      </w:r>
      <w:hyperlink w:anchor="P54" w:history="1">
        <w:r>
          <w:rPr>
            <w:color w:val="0000FF"/>
          </w:rPr>
          <w:t>подпункте 1 пункта 4</w:t>
        </w:r>
      </w:hyperlink>
      <w:r>
        <w:t xml:space="preserve"> настоящих Правил, производитель сельскохозяйственной продукции должен также соответствовать следующим дополнительным требованиям:</w:t>
      </w:r>
    </w:p>
    <w:p w:rsidR="00D97A21" w:rsidRDefault="00D97A21">
      <w:pPr>
        <w:pStyle w:val="ConsPlusNormal"/>
        <w:spacing w:before="220"/>
        <w:ind w:firstLine="540"/>
        <w:jc w:val="both"/>
      </w:pPr>
      <w:r>
        <w:t>а) при производстве зерновых и (или) зернобобовых сельскохозяйственных культур либо масличных сельскохозяйственных культур (за исключением рапса и сои):</w:t>
      </w:r>
    </w:p>
    <w:p w:rsidR="00D97A21" w:rsidRDefault="00D97A21">
      <w:pPr>
        <w:pStyle w:val="ConsPlusNormal"/>
        <w:jc w:val="both"/>
      </w:pPr>
      <w:r>
        <w:t xml:space="preserve">(в ред. </w:t>
      </w:r>
      <w:hyperlink r:id="rId16"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r>
        <w:t>производитель сельскохозяйственной продукции должен обеспечить прирост производства зерновых и (или) зернобобовых сельскохозяйственных культур либо масличных сельскохозяйственных культур (за исключением рапса и сои) за отчетный финансовый год по отношению к уровню года, предшествующего отчетному финансовому году;</w:t>
      </w:r>
    </w:p>
    <w:p w:rsidR="00D97A21" w:rsidRDefault="00D97A21">
      <w:pPr>
        <w:pStyle w:val="ConsPlusNormal"/>
        <w:jc w:val="both"/>
      </w:pPr>
      <w:r>
        <w:t xml:space="preserve">(в ред. </w:t>
      </w:r>
      <w:hyperlink r:id="rId17"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r>
        <w:t xml:space="preserve">производитель сельскохозяйственной продукции должен осуществить посев зерновых и (или) зернобобовых сельскохозяйственных культур либо масличных сельскохозяйственных культур (за исключением рапса и сои) в текущем финансовом году и (или) озимых зерновых </w:t>
      </w:r>
      <w:r>
        <w:lastRenderedPageBreak/>
        <w:t>сельскохозяйственных культур в отчетном финансовом году на посевных площадях участков земли, расположенных на территории Ульяновской области;</w:t>
      </w:r>
    </w:p>
    <w:p w:rsidR="00D97A21" w:rsidRDefault="00D97A21">
      <w:pPr>
        <w:pStyle w:val="ConsPlusNormal"/>
        <w:jc w:val="both"/>
      </w:pPr>
      <w:r>
        <w:t xml:space="preserve">(в ред. </w:t>
      </w:r>
      <w:hyperlink r:id="rId18"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bookmarkStart w:id="13" w:name="P81"/>
      <w:bookmarkEnd w:id="13"/>
      <w:r>
        <w:t>производитель сельскохозяйственной продукции должен внести удобрения, используемые при производстве зерновых и (или) зернобобовых сельскохозяйственных культур либо масличных сельскохозяйственных культур (за исключением рапса и сои);</w:t>
      </w:r>
    </w:p>
    <w:p w:rsidR="00D97A21" w:rsidRDefault="00D97A21">
      <w:pPr>
        <w:pStyle w:val="ConsPlusNormal"/>
        <w:jc w:val="both"/>
      </w:pPr>
      <w:r>
        <w:t xml:space="preserve">(в ред. </w:t>
      </w:r>
      <w:hyperlink r:id="rId19"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bookmarkStart w:id="14" w:name="P83"/>
      <w:bookmarkEnd w:id="14"/>
      <w:r>
        <w:t xml:space="preserve">производитель сельскохозяйственной продукции должен использовать на посев семена зерновых и зернобобовых сельскохозяйственных культур либо масличных сельскохозяйственных культур (за исключением рапса и сои), сорта или гибриды которых внесены в Государственный реестр селекционных достижений, допущенных к использованию по 7 региону допуска, при условии, что сортовые и посевные качества таких семян соответствуют требованиям ГОСТ </w:t>
      </w:r>
      <w:proofErr w:type="gramStart"/>
      <w:r>
        <w:t>Р</w:t>
      </w:r>
      <w:proofErr w:type="gramEnd"/>
      <w:r>
        <w:t xml:space="preserve"> 52325-2005;</w:t>
      </w:r>
    </w:p>
    <w:p w:rsidR="00D97A21" w:rsidRDefault="00D97A21">
      <w:pPr>
        <w:pStyle w:val="ConsPlusNormal"/>
        <w:jc w:val="both"/>
      </w:pPr>
      <w:r>
        <w:t xml:space="preserve">(в ред. </w:t>
      </w:r>
      <w:hyperlink r:id="rId20"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r>
        <w:t>производитель сельскохозяйственной продукции должен подтвердить производство и реализацию в текущем финансовом году зерновых и (или) зернобобовых сельскохозяйственных культур либо масличных сельскохозяйственных культур (за исключением рапса и сои);</w:t>
      </w:r>
    </w:p>
    <w:p w:rsidR="00D97A21" w:rsidRDefault="00D97A21">
      <w:pPr>
        <w:pStyle w:val="ConsPlusNormal"/>
        <w:jc w:val="both"/>
      </w:pPr>
      <w:r>
        <w:t xml:space="preserve">(в ред. </w:t>
      </w:r>
      <w:hyperlink r:id="rId21"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r>
        <w:t>б) при производстве молока:</w:t>
      </w:r>
    </w:p>
    <w:p w:rsidR="00D97A21" w:rsidRDefault="00D97A21">
      <w:pPr>
        <w:pStyle w:val="ConsPlusNormal"/>
        <w:spacing w:before="220"/>
        <w:ind w:firstLine="540"/>
        <w:jc w:val="both"/>
      </w:pPr>
      <w:r>
        <w:t>производитель сельскохозяйственной продукции должен обеспечить прирост производства молока за отчетный финансовый год по отношению к уровню года, предшествующего отчетному финансовому году;</w:t>
      </w:r>
    </w:p>
    <w:p w:rsidR="00D97A21" w:rsidRDefault="00D97A21">
      <w:pPr>
        <w:pStyle w:val="ConsPlusNormal"/>
        <w:spacing w:before="220"/>
        <w:ind w:firstLine="540"/>
        <w:jc w:val="both"/>
      </w:pPr>
      <w:bookmarkStart w:id="15" w:name="P89"/>
      <w:bookmarkEnd w:id="15"/>
      <w:proofErr w:type="gramStart"/>
      <w:r>
        <w:t>производитель сельскохозяйственной продукции должен иметь на территории Ульяновской области по состоянию на 1-е число месяца его обращения в Министерство за получением субсидии поголовье коров, молочная продуктивность которых должна быть не ниже значения (значений), установленного правовым актом Министерства для соответствующей категории сельскохозяйственных товаропроизводителей, и численность поголовья указанных коров должна быть не ниже значения, установленного правовым актом Министерства;</w:t>
      </w:r>
      <w:proofErr w:type="gramEnd"/>
    </w:p>
    <w:p w:rsidR="00D97A21" w:rsidRDefault="00D97A21">
      <w:pPr>
        <w:pStyle w:val="ConsPlusNormal"/>
        <w:spacing w:before="220"/>
        <w:ind w:firstLine="540"/>
        <w:jc w:val="both"/>
      </w:pPr>
      <w:r>
        <w:t>производитель сельскохозяйственной продукции должен подтвердить производство молока на территории Ульяновской области и его реализацию и (или) отгрузку на собственную переработку за период, установленный правовым актом Министерства;</w:t>
      </w:r>
    </w:p>
    <w:p w:rsidR="00D97A21" w:rsidRDefault="00D97A21">
      <w:pPr>
        <w:pStyle w:val="ConsPlusNormal"/>
        <w:spacing w:before="220"/>
        <w:ind w:firstLine="540"/>
        <w:jc w:val="both"/>
      </w:pPr>
      <w:r>
        <w:t xml:space="preserve">12) в случае предоставления субсидии в целях возмещения части затрат, указанных в </w:t>
      </w:r>
      <w:hyperlink w:anchor="P56" w:history="1">
        <w:r>
          <w:rPr>
            <w:color w:val="0000FF"/>
          </w:rPr>
          <w:t>подпункте 2 пункта 4</w:t>
        </w:r>
      </w:hyperlink>
      <w:r>
        <w:t xml:space="preserve"> настоящих Правил, производитель сельскохозяйственной продукции должен также соответствовать следующим дополнительным требованиям:</w:t>
      </w:r>
    </w:p>
    <w:p w:rsidR="00D97A21" w:rsidRDefault="00D97A21">
      <w:pPr>
        <w:pStyle w:val="ConsPlusNormal"/>
        <w:spacing w:before="220"/>
        <w:ind w:firstLine="540"/>
        <w:jc w:val="both"/>
      </w:pPr>
      <w:r>
        <w:t>а) в случае осуществления закладки и (или) ухода за многолетними насаждениями (до вступления в период товарного плодоношения, но не более 3 лет с момента закладки для садов интенсивного типа):</w:t>
      </w:r>
    </w:p>
    <w:p w:rsidR="00D97A21" w:rsidRDefault="00D97A21">
      <w:pPr>
        <w:pStyle w:val="ConsPlusNormal"/>
        <w:jc w:val="both"/>
      </w:pPr>
      <w:r>
        <w:t xml:space="preserve">(в ред. </w:t>
      </w:r>
      <w:hyperlink r:id="rId22"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r>
        <w:t>производитель сельскохозяйственной продукции должен иметь на территории Ульяновской области на начало текущего финансового года не менее 1 гектара площади многолетних насаждений (данное требование не распространяется на производителей сельскохозяйственной продукции, которые до начала текущего финансового года не осуществляли закладку многолетних насаждений);</w:t>
      </w:r>
    </w:p>
    <w:p w:rsidR="00D97A21" w:rsidRDefault="00D97A21">
      <w:pPr>
        <w:pStyle w:val="ConsPlusNormal"/>
        <w:spacing w:before="220"/>
        <w:ind w:firstLine="540"/>
        <w:jc w:val="both"/>
      </w:pPr>
      <w:r>
        <w:t xml:space="preserve">производитель сельскохозяйственной продукции должен иметь проект закладки многолетних насаждений в текущем финансовом году и (или) проект закладки многолетних насаждений в отчетном финансовом году в случае </w:t>
      </w:r>
      <w:proofErr w:type="spellStart"/>
      <w:r>
        <w:t>непредоставления</w:t>
      </w:r>
      <w:proofErr w:type="spellEnd"/>
      <w:r>
        <w:t xml:space="preserve"> в отчетном финансовом году субсидии в целях возмещения части затрат, осуществленных в отчетном финансовом году;</w:t>
      </w:r>
    </w:p>
    <w:p w:rsidR="00D97A21" w:rsidRDefault="00D97A21">
      <w:pPr>
        <w:pStyle w:val="ConsPlusNormal"/>
        <w:spacing w:before="220"/>
        <w:ind w:firstLine="540"/>
        <w:jc w:val="both"/>
      </w:pPr>
      <w:proofErr w:type="gramStart"/>
      <w:r>
        <w:lastRenderedPageBreak/>
        <w:t>производитель сельскохозяйственной продукции должен осуществить закладку многолетних плодовых и (или) ягодных насаждений, и (или) садов интенсивного типа (не менее 800 деревьев на 1 гектар), и (или) плодовых и (или) ягодных питомников площадью не менее 1 гектара в год каждого вида насаждения (данное требование распространяется на производителей сельскохозяйственной продукции, которые осуществили затраты, связанные с закладкой многолетних насаждений);</w:t>
      </w:r>
      <w:proofErr w:type="gramEnd"/>
    </w:p>
    <w:p w:rsidR="00D97A21" w:rsidRDefault="00D97A21">
      <w:pPr>
        <w:pStyle w:val="ConsPlusNormal"/>
        <w:spacing w:before="220"/>
        <w:ind w:firstLine="540"/>
        <w:jc w:val="both"/>
      </w:pPr>
      <w:bookmarkStart w:id="16" w:name="P97"/>
      <w:bookmarkEnd w:id="16"/>
      <w:r>
        <w:t xml:space="preserve">производитель сельскохозяйственной продукции должен использовать для закладки многолетних насаждений посадочный материал, сорта или гибриды которого внесены в Государственный реестр селекционных достижений, допущенных к использованию по 7 региону допуска, а также при условии, что сортовые качества такого посадочного материала соответствуют требованиям ГОСТ </w:t>
      </w:r>
      <w:proofErr w:type="gramStart"/>
      <w:r>
        <w:t>Р</w:t>
      </w:r>
      <w:proofErr w:type="gramEnd"/>
      <w:r>
        <w:t xml:space="preserve"> 53135-2008 (данное требование распространяется на производителей сельскохозяйственной продукции, которые осуществили затраты, связанные с закладкой многолетних насаждений);</w:t>
      </w:r>
    </w:p>
    <w:p w:rsidR="00D97A21" w:rsidRDefault="00D97A21">
      <w:pPr>
        <w:pStyle w:val="ConsPlusNormal"/>
        <w:spacing w:before="220"/>
        <w:ind w:firstLine="540"/>
        <w:jc w:val="both"/>
      </w:pPr>
      <w:proofErr w:type="gramStart"/>
      <w:r>
        <w:t>производитель сельскохозяйственной продукции должен подтвердить состав и размер затрат, связанных с закладкой и уходом за многолетними плодовыми и (или) ягодными насаждениями, и (или) садами интенсивного типа, и (или) плодовыми и (или) ягодными питомниками, в том числе с установкой шпалеры и (или) противоградовой сетки (включая стоимость шпалеры и (или) стоимость противоградовой сетки), и (или) систем орошения (в случае их установки), произведенных</w:t>
      </w:r>
      <w:proofErr w:type="gramEnd"/>
      <w:r>
        <w:t xml:space="preserve"> им в текущем финансовом году, а также в отчетном финансовом году в случае </w:t>
      </w:r>
      <w:proofErr w:type="spellStart"/>
      <w:r>
        <w:t>непредоставления</w:t>
      </w:r>
      <w:proofErr w:type="spellEnd"/>
      <w:r>
        <w:t xml:space="preserve"> в отчетном финансовом году субсидии в целях возмещения указанных затрат, осуществленных в отчетном финансовом году;</w:t>
      </w:r>
    </w:p>
    <w:p w:rsidR="00D97A21" w:rsidRDefault="00D97A21">
      <w:pPr>
        <w:pStyle w:val="ConsPlusNormal"/>
        <w:jc w:val="both"/>
      </w:pPr>
      <w:r>
        <w:t xml:space="preserve">(в ред. </w:t>
      </w:r>
      <w:hyperlink r:id="rId23"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r>
        <w:t>б) в случае раскорчевки выбывших из эксплуатации многолетних насаждений в возрасте 20 лет и более начиная от года закладки:</w:t>
      </w:r>
    </w:p>
    <w:p w:rsidR="00D97A21" w:rsidRDefault="00D97A21">
      <w:pPr>
        <w:pStyle w:val="ConsPlusNormal"/>
        <w:spacing w:before="220"/>
        <w:ind w:firstLine="540"/>
        <w:jc w:val="both"/>
      </w:pPr>
      <w:r>
        <w:t>производитель сельскохозяйственной продукции должен иметь на территории Ульяновской области площади выбывших из эксплуатации многолетних насаждений в возрасте 20 лет и более начиная от года закладки;</w:t>
      </w:r>
    </w:p>
    <w:p w:rsidR="00D97A21" w:rsidRDefault="00D97A21">
      <w:pPr>
        <w:pStyle w:val="ConsPlusNormal"/>
        <w:spacing w:before="220"/>
        <w:ind w:firstLine="540"/>
        <w:jc w:val="both"/>
      </w:pPr>
      <w:r>
        <w:t xml:space="preserve">производитель сельскохозяйственной продукции должен иметь проект закладки многолетних насаждений на раскорчеванной площади в текущем финансовом году и (или) проект закладки многолетних насаждений на раскорчеванной площади в отчетном финансовом году в случае </w:t>
      </w:r>
      <w:proofErr w:type="spellStart"/>
      <w:r>
        <w:t>непредоставления</w:t>
      </w:r>
      <w:proofErr w:type="spellEnd"/>
      <w:r>
        <w:t xml:space="preserve"> в отчетном финансовом году субсидии в целях возмещения затрат, осуществленных в отчетном финансовом году;</w:t>
      </w:r>
    </w:p>
    <w:p w:rsidR="00D97A21" w:rsidRDefault="00D97A21">
      <w:pPr>
        <w:pStyle w:val="ConsPlusNormal"/>
        <w:jc w:val="both"/>
      </w:pPr>
      <w:r>
        <w:t xml:space="preserve">(в ред. </w:t>
      </w:r>
      <w:hyperlink r:id="rId24"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proofErr w:type="gramStart"/>
      <w:r>
        <w:t xml:space="preserve">производитель сельскохозяйственной продукции должен подтвердить состав и размер затрат, связанных с раскорчевкой выбывших из эксплуатации многолетних насаждений в возрасте 20 лет и более начиная от года закладки, произведенных им в текущем финансовом году и (или) в отчетном финансовом году в случае </w:t>
      </w:r>
      <w:proofErr w:type="spellStart"/>
      <w:r>
        <w:t>непредоставления</w:t>
      </w:r>
      <w:proofErr w:type="spellEnd"/>
      <w:r>
        <w:t xml:space="preserve"> в отчетном финансовом году субсидии в целях возмещения части указанных затрат, осуществленных в отчетном финансовом году;</w:t>
      </w:r>
      <w:proofErr w:type="gramEnd"/>
    </w:p>
    <w:p w:rsidR="00D97A21" w:rsidRDefault="00D97A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7A21">
        <w:trPr>
          <w:jc w:val="center"/>
        </w:trPr>
        <w:tc>
          <w:tcPr>
            <w:tcW w:w="9294" w:type="dxa"/>
            <w:tcBorders>
              <w:top w:val="nil"/>
              <w:left w:val="single" w:sz="24" w:space="0" w:color="CED3F1"/>
              <w:bottom w:val="nil"/>
              <w:right w:val="single" w:sz="24" w:space="0" w:color="F4F3F8"/>
            </w:tcBorders>
            <w:shd w:val="clear" w:color="auto" w:fill="F4F3F8"/>
          </w:tcPr>
          <w:p w:rsidR="00D97A21" w:rsidRDefault="00D97A21">
            <w:pPr>
              <w:pStyle w:val="ConsPlusNormal"/>
              <w:jc w:val="both"/>
            </w:pPr>
            <w:r>
              <w:rPr>
                <w:color w:val="392C69"/>
              </w:rPr>
              <w:t>Подпункт 13 пункта 7 вступает в силу с 1 января 2021 года (</w:t>
            </w:r>
            <w:hyperlink w:anchor="P19" w:history="1">
              <w:r>
                <w:rPr>
                  <w:color w:val="0000FF"/>
                </w:rPr>
                <w:t>пункт 2</w:t>
              </w:r>
            </w:hyperlink>
            <w:r>
              <w:rPr>
                <w:color w:val="392C69"/>
              </w:rPr>
              <w:t xml:space="preserve"> данного документа).</w:t>
            </w:r>
          </w:p>
        </w:tc>
      </w:tr>
    </w:tbl>
    <w:p w:rsidR="00D97A21" w:rsidRDefault="00D97A21">
      <w:pPr>
        <w:pStyle w:val="ConsPlusNormal"/>
        <w:spacing w:before="280"/>
        <w:ind w:firstLine="540"/>
        <w:jc w:val="both"/>
      </w:pPr>
      <w:bookmarkStart w:id="17" w:name="P106"/>
      <w:bookmarkEnd w:id="17"/>
      <w:r>
        <w:t>13) производитель сельскохозяйственной продукции должен достигнуть в отчетном финансовом году значения результата предоставления субсидии, предусмотренного соглашением о предоставлении субсидии (данное требование распространяется на производителей сельскохозяйственной продукции, заключивших соглашение о предоставлении субсидии в отчетном финансовом году).</w:t>
      </w:r>
    </w:p>
    <w:p w:rsidR="00D97A21" w:rsidRDefault="00D97A21">
      <w:pPr>
        <w:pStyle w:val="ConsPlusNormal"/>
        <w:jc w:val="both"/>
      </w:pPr>
      <w:r>
        <w:t xml:space="preserve">(в ред. </w:t>
      </w:r>
      <w:hyperlink r:id="rId25"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bookmarkStart w:id="18" w:name="P108"/>
      <w:bookmarkEnd w:id="18"/>
      <w:r>
        <w:t xml:space="preserve">8. Утратил силу. - </w:t>
      </w:r>
      <w:hyperlink r:id="rId26" w:history="1">
        <w:r>
          <w:rPr>
            <w:color w:val="0000FF"/>
          </w:rPr>
          <w:t>Постановление</w:t>
        </w:r>
      </w:hyperlink>
      <w:r>
        <w:t xml:space="preserve"> Правительства Ульяновской области от 09.12.2020 N 715-П.</w:t>
      </w:r>
    </w:p>
    <w:p w:rsidR="00D97A21" w:rsidRDefault="00D97A21">
      <w:pPr>
        <w:pStyle w:val="ConsPlusNormal"/>
        <w:spacing w:before="220"/>
        <w:ind w:firstLine="540"/>
        <w:jc w:val="both"/>
      </w:pPr>
      <w:bookmarkStart w:id="19" w:name="P109"/>
      <w:bookmarkEnd w:id="19"/>
      <w:r>
        <w:lastRenderedPageBreak/>
        <w:t>9. Министерство своими правовыми актами утверждает следующие размеры ставок субсидий, необходимых для расчета размеров предоставляемых субсидий:</w:t>
      </w:r>
    </w:p>
    <w:p w:rsidR="00D97A21" w:rsidRDefault="00D97A21">
      <w:pPr>
        <w:pStyle w:val="ConsPlusNormal"/>
        <w:spacing w:before="220"/>
        <w:ind w:firstLine="540"/>
        <w:jc w:val="both"/>
      </w:pPr>
      <w:proofErr w:type="gramStart"/>
      <w:r>
        <w:t xml:space="preserve">1) размеры ставок субсидий в целях возмещения части затрат, предусмотренных </w:t>
      </w:r>
      <w:hyperlink w:anchor="P54" w:history="1">
        <w:r>
          <w:rPr>
            <w:color w:val="0000FF"/>
          </w:rPr>
          <w:t>подпунктом 1 пункта 4</w:t>
        </w:r>
      </w:hyperlink>
      <w:r>
        <w:t xml:space="preserve"> настоящих Правил, устанавливаются из расчета на 1 тонну реализованной и (или) отгруженной на собственную переработку следующей сельскохозяйственной продукции: зерновых, зернобобовых и масличных сельскохозяйственных культур (за исключением рапса и сои), молока в зависимости от значения (значений) молочной продуктивности коров, установленного правовым актом Министерства для соответствующей категории сельскохозяйственных</w:t>
      </w:r>
      <w:proofErr w:type="gramEnd"/>
      <w:r>
        <w:t xml:space="preserve"> товаропроизводителей. Размер субсидии определяется как произведение объема реализованной соответствующей сельскохозяйственной продукции собственного производства и установленного размера ставки субсидии и не должен превышать фактического объема затрат, связанных с производством такой сельскохозяйственной продукции;</w:t>
      </w:r>
    </w:p>
    <w:p w:rsidR="00D97A21" w:rsidRDefault="00D97A21">
      <w:pPr>
        <w:pStyle w:val="ConsPlusNormal"/>
        <w:jc w:val="both"/>
      </w:pPr>
      <w:r>
        <w:t xml:space="preserve">(в ред. </w:t>
      </w:r>
      <w:hyperlink r:id="rId27"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r>
        <w:t xml:space="preserve">2) размеры ставок субсидий в целях возмещения части затрат, предусмотренных </w:t>
      </w:r>
      <w:hyperlink w:anchor="P56" w:history="1">
        <w:r>
          <w:rPr>
            <w:color w:val="0000FF"/>
          </w:rPr>
          <w:t>подпунктом 2 пункта 4</w:t>
        </w:r>
      </w:hyperlink>
      <w:r>
        <w:t xml:space="preserve"> настоящих Правил, устанавливаются из расчета на 1 гектар площади закладки и (или) ухода за многолетними насаждениями и (или) раскорчеванной площади выбывших из эксплуатации указанных многолетних насаждений, расположенных на территории Ульяновской области. </w:t>
      </w:r>
      <w:proofErr w:type="gramStart"/>
      <w:r>
        <w:t>При этом при расчете ставок субсидий на 1 гектар площади закладки садов интенсивного типа применяются повышающие коэффициенты: для садов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 базисными</w:t>
      </w:r>
      <w:proofErr w:type="gramEnd"/>
      <w:r>
        <w:t xml:space="preserve"> растениями, - не менее 4. Значения коэффициентов и порядок их применения устанавливаются правовым актом Министерства. </w:t>
      </w:r>
      <w:proofErr w:type="gramStart"/>
      <w:r>
        <w:t>Размер субсидии определяется как произведение площади закладки и (или) ухода за многолетними насаждениями и (или) площади выбывших из эксплуатации многолетних насаждений в возрасте 20 лет и более от года закладки, расположенных на территории Ульяновской области, и соответствующего установленного размера ставки субсидии и не должен превышать фактического объема затрат, связанных с закладкой и уходом за многолетними насаждениями, раскорчевкой выбывших из эксплуатации</w:t>
      </w:r>
      <w:proofErr w:type="gramEnd"/>
      <w:r>
        <w:t xml:space="preserve"> указанных многолетних насаждений в возрасте 20 лет и более от года закладки, без учета объема транспортных расходов.</w:t>
      </w:r>
    </w:p>
    <w:p w:rsidR="00D97A21" w:rsidRDefault="00D97A21">
      <w:pPr>
        <w:pStyle w:val="ConsPlusNormal"/>
        <w:jc w:val="both"/>
      </w:pPr>
      <w:r>
        <w:t xml:space="preserve">(в ред. </w:t>
      </w:r>
      <w:hyperlink r:id="rId28"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bookmarkStart w:id="20" w:name="P114"/>
      <w:bookmarkEnd w:id="20"/>
      <w:r>
        <w:t xml:space="preserve">10. Размеры субсидий, определяемые в порядке, предусмотренном </w:t>
      </w:r>
      <w:hyperlink w:anchor="P109" w:history="1">
        <w:r>
          <w:rPr>
            <w:color w:val="0000FF"/>
          </w:rPr>
          <w:t>пунктом 9</w:t>
        </w:r>
      </w:hyperlink>
      <w:r>
        <w:t xml:space="preserve"> настоящих Правил, рассчитываются производителями сельскохозяйственной продукции с учетом следующих условий:</w:t>
      </w:r>
    </w:p>
    <w:p w:rsidR="00D97A21" w:rsidRDefault="00D97A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7A21">
        <w:trPr>
          <w:jc w:val="center"/>
        </w:trPr>
        <w:tc>
          <w:tcPr>
            <w:tcW w:w="9294" w:type="dxa"/>
            <w:tcBorders>
              <w:top w:val="nil"/>
              <w:left w:val="single" w:sz="24" w:space="0" w:color="CED3F1"/>
              <w:bottom w:val="nil"/>
              <w:right w:val="single" w:sz="24" w:space="0" w:color="F4F3F8"/>
            </w:tcBorders>
            <w:shd w:val="clear" w:color="auto" w:fill="F4F3F8"/>
          </w:tcPr>
          <w:p w:rsidR="00D97A21" w:rsidRDefault="00D97A21">
            <w:pPr>
              <w:pStyle w:val="ConsPlusNormal"/>
              <w:jc w:val="both"/>
            </w:pPr>
            <w:r>
              <w:rPr>
                <w:color w:val="392C69"/>
              </w:rPr>
              <w:t>Подпункт 1 пункта 10 вступает в силу с 1 января 2021 года (</w:t>
            </w:r>
            <w:hyperlink w:anchor="P19" w:history="1">
              <w:r>
                <w:rPr>
                  <w:color w:val="0000FF"/>
                </w:rPr>
                <w:t>пункт 2</w:t>
              </w:r>
            </w:hyperlink>
            <w:r>
              <w:rPr>
                <w:color w:val="392C69"/>
              </w:rPr>
              <w:t xml:space="preserve"> данного документа).</w:t>
            </w:r>
          </w:p>
        </w:tc>
      </w:tr>
    </w:tbl>
    <w:p w:rsidR="00D97A21" w:rsidRDefault="00D97A21">
      <w:pPr>
        <w:pStyle w:val="ConsPlusNormal"/>
        <w:spacing w:before="280"/>
        <w:ind w:firstLine="540"/>
        <w:jc w:val="both"/>
      </w:pPr>
      <w:bookmarkStart w:id="21" w:name="P116"/>
      <w:bookmarkEnd w:id="21"/>
      <w:proofErr w:type="gramStart"/>
      <w:r>
        <w:t>1) в случае достижения производителем сельскохозяйственной продукции в отчетном финансовом году значения результата предоставления субсидии, предусмотренного соглашением о предоставлении субсидии, к соответствующему утвержденному размеру ставки субсидии применяется коэффициент в размере, равном отношению фактического значения такого результата за отчетный год к его плановому значению, но не выше 1,2 (данное условие распространяется на производителей сельскохозяйственной продукции, заключивших соглашение о предоставлении субсидии в</w:t>
      </w:r>
      <w:proofErr w:type="gramEnd"/>
      <w:r>
        <w:t xml:space="preserve"> </w:t>
      </w:r>
      <w:proofErr w:type="gramStart"/>
      <w:r>
        <w:t>отчетном финансовом году);</w:t>
      </w:r>
      <w:proofErr w:type="gramEnd"/>
    </w:p>
    <w:p w:rsidR="00D97A21" w:rsidRDefault="00D97A21">
      <w:pPr>
        <w:pStyle w:val="ConsPlusNormal"/>
        <w:jc w:val="both"/>
      </w:pPr>
      <w:r>
        <w:t xml:space="preserve">(в ред. </w:t>
      </w:r>
      <w:hyperlink r:id="rId29" w:history="1">
        <w:r>
          <w:rPr>
            <w:color w:val="0000FF"/>
          </w:rPr>
          <w:t>постановления</w:t>
        </w:r>
      </w:hyperlink>
      <w:r>
        <w:t xml:space="preserve"> Правительства Ульяновской области от 09.12.2020 N 715-П)</w:t>
      </w:r>
    </w:p>
    <w:p w:rsidR="00D97A21" w:rsidRDefault="00D97A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7A21">
        <w:trPr>
          <w:jc w:val="center"/>
        </w:trPr>
        <w:tc>
          <w:tcPr>
            <w:tcW w:w="9294" w:type="dxa"/>
            <w:tcBorders>
              <w:top w:val="nil"/>
              <w:left w:val="single" w:sz="24" w:space="0" w:color="CED3F1"/>
              <w:bottom w:val="nil"/>
              <w:right w:val="single" w:sz="24" w:space="0" w:color="F4F3F8"/>
            </w:tcBorders>
            <w:shd w:val="clear" w:color="auto" w:fill="F4F3F8"/>
          </w:tcPr>
          <w:p w:rsidR="00D97A21" w:rsidRDefault="00D97A21">
            <w:pPr>
              <w:pStyle w:val="ConsPlusNormal"/>
              <w:jc w:val="both"/>
            </w:pPr>
            <w:r>
              <w:rPr>
                <w:color w:val="392C69"/>
              </w:rPr>
              <w:t>Подпункт 2 пункта 10 вступает в силу с 1 января 2021 года (</w:t>
            </w:r>
            <w:hyperlink w:anchor="P19" w:history="1">
              <w:r>
                <w:rPr>
                  <w:color w:val="0000FF"/>
                </w:rPr>
                <w:t>пункт 2</w:t>
              </w:r>
            </w:hyperlink>
            <w:r>
              <w:rPr>
                <w:color w:val="392C69"/>
              </w:rPr>
              <w:t xml:space="preserve"> данного документа).</w:t>
            </w:r>
          </w:p>
        </w:tc>
      </w:tr>
    </w:tbl>
    <w:p w:rsidR="00D97A21" w:rsidRDefault="00D97A21" w:rsidP="00D97A21">
      <w:pPr>
        <w:pStyle w:val="ConsPlusNormal"/>
        <w:spacing w:before="280" w:line="235" w:lineRule="auto"/>
        <w:ind w:firstLine="540"/>
        <w:jc w:val="both"/>
      </w:pPr>
      <w:proofErr w:type="gramStart"/>
      <w:r>
        <w:t xml:space="preserve">2) в случае </w:t>
      </w:r>
      <w:proofErr w:type="spellStart"/>
      <w:r>
        <w:t>недостижения</w:t>
      </w:r>
      <w:proofErr w:type="spellEnd"/>
      <w:r>
        <w:t xml:space="preserve"> производителем сельскохозяйственной продукции в отчетном финансовом году значения результата предоставления субсидии, предусмотренного соглашением о </w:t>
      </w:r>
      <w:r>
        <w:lastRenderedPageBreak/>
        <w:t>предоставлении субсидии, к соответствующему утвержденному размеру ставки применяется коэффициент в размере, равном отношению фактического значения такого результата за отчетный год к его плановому значению (данное условие распространяется на производителей сельскохозяйственной продукции, заключивших соглашение о предоставлении субсидии в отчетном финансовом году);</w:t>
      </w:r>
      <w:proofErr w:type="gramEnd"/>
    </w:p>
    <w:p w:rsidR="00D97A21" w:rsidRDefault="00D97A21" w:rsidP="00D97A21">
      <w:pPr>
        <w:pStyle w:val="ConsPlusNormal"/>
        <w:spacing w:line="235" w:lineRule="auto"/>
        <w:jc w:val="both"/>
      </w:pPr>
      <w:r>
        <w:t xml:space="preserve">(в ред. </w:t>
      </w:r>
      <w:hyperlink r:id="rId30" w:history="1">
        <w:r>
          <w:rPr>
            <w:color w:val="0000FF"/>
          </w:rPr>
          <w:t>постановления</w:t>
        </w:r>
      </w:hyperlink>
      <w:r>
        <w:t xml:space="preserve"> Правительства Ульяновской области от 09.12.2020 N 715-П)</w:t>
      </w:r>
    </w:p>
    <w:p w:rsidR="00D97A21" w:rsidRDefault="00D97A21" w:rsidP="00D97A21">
      <w:pPr>
        <w:spacing w:after="1" w:line="235"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7A21">
        <w:trPr>
          <w:jc w:val="center"/>
        </w:trPr>
        <w:tc>
          <w:tcPr>
            <w:tcW w:w="9294" w:type="dxa"/>
            <w:tcBorders>
              <w:top w:val="nil"/>
              <w:left w:val="single" w:sz="24" w:space="0" w:color="CED3F1"/>
              <w:bottom w:val="nil"/>
              <w:right w:val="single" w:sz="24" w:space="0" w:color="F4F3F8"/>
            </w:tcBorders>
            <w:shd w:val="clear" w:color="auto" w:fill="F4F3F8"/>
          </w:tcPr>
          <w:p w:rsidR="00D97A21" w:rsidRDefault="00D97A21" w:rsidP="00D97A21">
            <w:pPr>
              <w:pStyle w:val="ConsPlusNormal"/>
              <w:spacing w:line="235" w:lineRule="auto"/>
              <w:jc w:val="both"/>
            </w:pPr>
            <w:r>
              <w:rPr>
                <w:color w:val="392C69"/>
              </w:rPr>
              <w:t>Подпункт 3 пункта 10 вступает в силу с 1 января 2021 года (</w:t>
            </w:r>
            <w:hyperlink w:anchor="P19" w:history="1">
              <w:r>
                <w:rPr>
                  <w:color w:val="0000FF"/>
                </w:rPr>
                <w:t>пункт 2</w:t>
              </w:r>
            </w:hyperlink>
            <w:r>
              <w:rPr>
                <w:color w:val="392C69"/>
              </w:rPr>
              <w:t xml:space="preserve"> данного документа).</w:t>
            </w:r>
          </w:p>
        </w:tc>
      </w:tr>
    </w:tbl>
    <w:p w:rsidR="00D97A21" w:rsidRDefault="00D97A21" w:rsidP="00D97A21">
      <w:pPr>
        <w:pStyle w:val="ConsPlusNormal"/>
        <w:spacing w:before="280" w:line="235" w:lineRule="auto"/>
        <w:ind w:firstLine="540"/>
        <w:jc w:val="both"/>
      </w:pPr>
      <w:r>
        <w:t xml:space="preserve">3) в случае невыполнения производителем сельскохозяйственной продукции условия, предусмотренного </w:t>
      </w:r>
      <w:hyperlink w:anchor="P81" w:history="1">
        <w:r>
          <w:rPr>
            <w:color w:val="0000FF"/>
          </w:rPr>
          <w:t>абзацем четвертым подпункта "а" подпункта 11</w:t>
        </w:r>
      </w:hyperlink>
      <w:r>
        <w:t xml:space="preserve"> настоящих Правил, к ставке применяется коэффициент 0,9;</w:t>
      </w:r>
    </w:p>
    <w:p w:rsidR="00D97A21" w:rsidRDefault="00D97A21" w:rsidP="00D97A21">
      <w:pPr>
        <w:spacing w:after="1" w:line="235"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7A21">
        <w:trPr>
          <w:jc w:val="center"/>
        </w:trPr>
        <w:tc>
          <w:tcPr>
            <w:tcW w:w="9294" w:type="dxa"/>
            <w:tcBorders>
              <w:top w:val="nil"/>
              <w:left w:val="single" w:sz="24" w:space="0" w:color="CED3F1"/>
              <w:bottom w:val="nil"/>
              <w:right w:val="single" w:sz="24" w:space="0" w:color="F4F3F8"/>
            </w:tcBorders>
            <w:shd w:val="clear" w:color="auto" w:fill="F4F3F8"/>
          </w:tcPr>
          <w:p w:rsidR="00D97A21" w:rsidRDefault="00D97A21" w:rsidP="00D97A21">
            <w:pPr>
              <w:pStyle w:val="ConsPlusNormal"/>
              <w:spacing w:line="235" w:lineRule="auto"/>
              <w:jc w:val="both"/>
            </w:pPr>
            <w:r>
              <w:rPr>
                <w:color w:val="392C69"/>
              </w:rPr>
              <w:t>Подпункт 4 пункта 10 вступает в силу с 1 января 2021 года (</w:t>
            </w:r>
            <w:hyperlink w:anchor="P19" w:history="1">
              <w:r>
                <w:rPr>
                  <w:color w:val="0000FF"/>
                </w:rPr>
                <w:t>пункт 2</w:t>
              </w:r>
            </w:hyperlink>
            <w:r>
              <w:rPr>
                <w:color w:val="392C69"/>
              </w:rPr>
              <w:t xml:space="preserve"> данного документа).</w:t>
            </w:r>
          </w:p>
        </w:tc>
      </w:tr>
    </w:tbl>
    <w:p w:rsidR="00D97A21" w:rsidRDefault="00D97A21" w:rsidP="00D97A21">
      <w:pPr>
        <w:pStyle w:val="ConsPlusNormal"/>
        <w:spacing w:before="280" w:line="235" w:lineRule="auto"/>
        <w:ind w:firstLine="540"/>
        <w:jc w:val="both"/>
      </w:pPr>
      <w:bookmarkStart w:id="22" w:name="P124"/>
      <w:bookmarkEnd w:id="22"/>
      <w:proofErr w:type="gramStart"/>
      <w:r>
        <w:t xml:space="preserve">4) в случае использования производителем сельскохозяйственной продукции на посев семян зерновых, и (или) зернобобовых, и (или) масличных сельскохозяйственных культур (за исключением рапса и сои) либо посадочного материала для закладки многолетних насаждений, которые в полном объеме не соответствуют требованиям, установленным </w:t>
      </w:r>
      <w:hyperlink w:anchor="P83" w:history="1">
        <w:r>
          <w:rPr>
            <w:color w:val="0000FF"/>
          </w:rPr>
          <w:t>абзацем пятым подпункта "а" подпункта 11</w:t>
        </w:r>
      </w:hyperlink>
      <w:r>
        <w:t xml:space="preserve"> и </w:t>
      </w:r>
      <w:hyperlink w:anchor="P97" w:history="1">
        <w:r>
          <w:rPr>
            <w:color w:val="0000FF"/>
          </w:rPr>
          <w:t>абзацем пятым подпункта "а" подпункта 12 пункта 7</w:t>
        </w:r>
      </w:hyperlink>
      <w:r>
        <w:t xml:space="preserve"> настоящих Правил, к ставке применяется коэффициент</w:t>
      </w:r>
      <w:proofErr w:type="gramEnd"/>
      <w:r>
        <w:t xml:space="preserve"> 0,9;</w:t>
      </w:r>
    </w:p>
    <w:p w:rsidR="00D97A21" w:rsidRDefault="00D97A21" w:rsidP="00D97A21">
      <w:pPr>
        <w:pStyle w:val="ConsPlusNormal"/>
        <w:spacing w:line="235" w:lineRule="auto"/>
        <w:jc w:val="both"/>
      </w:pPr>
      <w:r>
        <w:t xml:space="preserve">(в ред. </w:t>
      </w:r>
      <w:hyperlink r:id="rId31" w:history="1">
        <w:r>
          <w:rPr>
            <w:color w:val="0000FF"/>
          </w:rPr>
          <w:t>постановления</w:t>
        </w:r>
      </w:hyperlink>
      <w:r>
        <w:t xml:space="preserve"> Правительства Ульяновской области от 09.12.2020 N 715-П)</w:t>
      </w:r>
    </w:p>
    <w:p w:rsidR="00D97A21" w:rsidRDefault="00D97A21" w:rsidP="00D97A21">
      <w:pPr>
        <w:pStyle w:val="ConsPlusNormal"/>
        <w:spacing w:before="220" w:line="235" w:lineRule="auto"/>
        <w:ind w:firstLine="540"/>
        <w:jc w:val="both"/>
      </w:pPr>
      <w:r>
        <w:t xml:space="preserve">5) в случае достижения молочной продуктивности коров выше значения (значений), установленного Министерством в соответствии с </w:t>
      </w:r>
      <w:hyperlink w:anchor="P89" w:history="1">
        <w:r>
          <w:rPr>
            <w:color w:val="0000FF"/>
          </w:rPr>
          <w:t>абзацем третьим подпункта "б" подпункта 11 пункта 7</w:t>
        </w:r>
      </w:hyperlink>
      <w:r>
        <w:t xml:space="preserve"> настоящих Правил, применяется коэффициент в размере, равном отношению фактического значения за отчетный год к установленному значению, но не более 1,2.</w:t>
      </w:r>
    </w:p>
    <w:p w:rsidR="00D97A21" w:rsidRDefault="00D97A21" w:rsidP="00D97A21">
      <w:pPr>
        <w:pStyle w:val="ConsPlusNormal"/>
        <w:spacing w:line="235" w:lineRule="auto"/>
        <w:jc w:val="both"/>
      </w:pPr>
      <w:r>
        <w:t xml:space="preserve">(в ред. </w:t>
      </w:r>
      <w:hyperlink r:id="rId32" w:history="1">
        <w:r>
          <w:rPr>
            <w:color w:val="0000FF"/>
          </w:rPr>
          <w:t>постановления</w:t>
        </w:r>
      </w:hyperlink>
      <w:r>
        <w:t xml:space="preserve"> Правительства Ульяновской области от 09.12.2020 N 715-П)</w:t>
      </w:r>
    </w:p>
    <w:p w:rsidR="00D97A21" w:rsidRDefault="00D97A21" w:rsidP="00D97A21">
      <w:pPr>
        <w:pStyle w:val="ConsPlusNormal"/>
        <w:spacing w:before="220" w:line="235" w:lineRule="auto"/>
        <w:ind w:firstLine="540"/>
        <w:jc w:val="both"/>
      </w:pPr>
      <w:bookmarkStart w:id="23" w:name="P128"/>
      <w:bookmarkEnd w:id="23"/>
      <w:r>
        <w:t xml:space="preserve">11. Для получения субсидии в целях возмещения части затрат, указанных в </w:t>
      </w:r>
      <w:hyperlink w:anchor="P54" w:history="1">
        <w:r>
          <w:rPr>
            <w:color w:val="0000FF"/>
          </w:rPr>
          <w:t>подпункте 1 пункта 4</w:t>
        </w:r>
      </w:hyperlink>
      <w:r>
        <w:t xml:space="preserve"> настоящих Правил, производитель сельскохозяйственной продукции (далее - заявитель) представляет в Министерство следующие документы (копии документов):</w:t>
      </w:r>
    </w:p>
    <w:p w:rsidR="00D97A21" w:rsidRDefault="00D97A21" w:rsidP="00D97A21">
      <w:pPr>
        <w:pStyle w:val="ConsPlusNormal"/>
        <w:spacing w:before="220" w:line="235" w:lineRule="auto"/>
        <w:ind w:firstLine="540"/>
        <w:jc w:val="both"/>
      </w:pPr>
      <w:r>
        <w:t>1) заявление о предоставлении субсидии, составленное по форме, утвержденной правовым актом Министерства (далее - заявление);</w:t>
      </w:r>
    </w:p>
    <w:p w:rsidR="00D97A21" w:rsidRDefault="00D97A21" w:rsidP="00D97A21">
      <w:pPr>
        <w:pStyle w:val="ConsPlusNormal"/>
        <w:spacing w:before="220" w:line="235" w:lineRule="auto"/>
        <w:ind w:firstLine="540"/>
        <w:jc w:val="both"/>
      </w:pPr>
      <w:proofErr w:type="gramStart"/>
      <w:r>
        <w:t>2)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D97A21" w:rsidRDefault="00D97A21" w:rsidP="00D97A21">
      <w:pPr>
        <w:pStyle w:val="ConsPlusNormal"/>
        <w:spacing w:before="220" w:line="235" w:lineRule="auto"/>
        <w:ind w:firstLine="540"/>
        <w:jc w:val="both"/>
      </w:pPr>
      <w:r>
        <w:t>3)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D97A21" w:rsidRDefault="00D97A21" w:rsidP="00D97A21">
      <w:pPr>
        <w:pStyle w:val="ConsPlusNormal"/>
        <w:spacing w:before="220" w:line="235" w:lineRule="auto"/>
        <w:ind w:firstLine="540"/>
        <w:jc w:val="both"/>
      </w:pPr>
      <w:r>
        <w:t xml:space="preserve">4) справку о соответствии заявителя требованиям, установленным </w:t>
      </w:r>
      <w:hyperlink w:anchor="P63" w:history="1">
        <w:r>
          <w:rPr>
            <w:color w:val="0000FF"/>
          </w:rPr>
          <w:t>подпунктами 2</w:t>
        </w:r>
      </w:hyperlink>
      <w:r>
        <w:t xml:space="preserve"> - </w:t>
      </w:r>
      <w:hyperlink w:anchor="P70" w:history="1">
        <w:r>
          <w:rPr>
            <w:color w:val="0000FF"/>
          </w:rPr>
          <w:t>7 пункта 7</w:t>
        </w:r>
      </w:hyperlink>
      <w:r>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D97A21" w:rsidRDefault="00D97A21" w:rsidP="00D97A21">
      <w:pPr>
        <w:pStyle w:val="ConsPlusNormal"/>
        <w:spacing w:before="220" w:line="235" w:lineRule="auto"/>
        <w:ind w:firstLine="540"/>
        <w:jc w:val="both"/>
      </w:pPr>
      <w:r>
        <w:t>5) документ, подтверждающий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D97A21" w:rsidRDefault="00D97A21" w:rsidP="00D97A21">
      <w:pPr>
        <w:pStyle w:val="ConsPlusNormal"/>
        <w:spacing w:before="220" w:line="235" w:lineRule="auto"/>
        <w:ind w:firstLine="540"/>
        <w:jc w:val="both"/>
      </w:pPr>
      <w:r>
        <w:lastRenderedPageBreak/>
        <w:t>6) при производстве зерновых и (или) зернобобовых сельскохозяйственных культур либо масличных сельскохозяйственных культур (за исключением рапса и сои) заявитель дополнительно представляет следующие документы (копии документов):</w:t>
      </w:r>
    </w:p>
    <w:p w:rsidR="00D97A21" w:rsidRDefault="00D97A21" w:rsidP="00D97A21">
      <w:pPr>
        <w:pStyle w:val="ConsPlusNormal"/>
        <w:spacing w:line="235" w:lineRule="auto"/>
        <w:jc w:val="both"/>
      </w:pPr>
      <w:r>
        <w:t xml:space="preserve">(в ред. </w:t>
      </w:r>
      <w:hyperlink r:id="rId33" w:history="1">
        <w:r>
          <w:rPr>
            <w:color w:val="0000FF"/>
          </w:rPr>
          <w:t>постановления</w:t>
        </w:r>
      </w:hyperlink>
      <w:r>
        <w:t xml:space="preserve"> Правительства Ульяновской области от 09.12.2020 N 715-П)</w:t>
      </w:r>
    </w:p>
    <w:p w:rsidR="00D97A21" w:rsidRDefault="00D97A21" w:rsidP="00D97A21">
      <w:pPr>
        <w:pStyle w:val="ConsPlusNormal"/>
        <w:spacing w:before="220" w:line="235" w:lineRule="auto"/>
        <w:ind w:firstLine="540"/>
        <w:jc w:val="both"/>
      </w:pPr>
      <w:r>
        <w:t>а) справку-расчет размера субсидии, составленную по форме, утвержденной правовым актом Министерства;</w:t>
      </w:r>
    </w:p>
    <w:p w:rsidR="00D97A21" w:rsidRDefault="00D97A21" w:rsidP="00D97A21">
      <w:pPr>
        <w:pStyle w:val="ConsPlusNormal"/>
        <w:spacing w:before="220" w:line="235" w:lineRule="auto"/>
        <w:ind w:firstLine="540"/>
        <w:jc w:val="both"/>
      </w:pPr>
      <w:proofErr w:type="gramStart"/>
      <w:r>
        <w:t>б) справку об осуществлении заявителем посева зерновых и (или) зернобобовых сельскохозяйственных культур либо масличных сельскохозяйственных культур (за исключением рапса и сои) в текущем финансовом году и (или) озимых зерновых сельскохозяйственных культур в отчетном финансовом году на посевных площадях земельных участков, расположенных на территории Ульяновской области, составленную по форме, утвержденной правовым актом Министерства.</w:t>
      </w:r>
      <w:proofErr w:type="gramEnd"/>
      <w:r>
        <w:t xml:space="preserve"> К указанной справке прилагаются следующие документы:</w:t>
      </w:r>
    </w:p>
    <w:p w:rsidR="00D97A21" w:rsidRDefault="00D97A21" w:rsidP="00D97A21">
      <w:pPr>
        <w:pStyle w:val="ConsPlusNormal"/>
        <w:spacing w:line="235" w:lineRule="auto"/>
        <w:jc w:val="both"/>
      </w:pPr>
      <w:r>
        <w:t xml:space="preserve">(в ред. </w:t>
      </w:r>
      <w:hyperlink r:id="rId34" w:history="1">
        <w:r>
          <w:rPr>
            <w:color w:val="0000FF"/>
          </w:rPr>
          <w:t>постановления</w:t>
        </w:r>
      </w:hyperlink>
      <w:r>
        <w:t xml:space="preserve"> Правительства Ульяновской области от 09.12.2020 N 715-П)</w:t>
      </w:r>
    </w:p>
    <w:p w:rsidR="00D97A21" w:rsidRDefault="00D97A21" w:rsidP="00D97A21">
      <w:pPr>
        <w:pStyle w:val="ConsPlusNormal"/>
        <w:spacing w:before="220" w:line="235" w:lineRule="auto"/>
        <w:ind w:firstLine="540"/>
        <w:jc w:val="both"/>
      </w:pPr>
      <w:proofErr w:type="gramStart"/>
      <w:r>
        <w:t>копия заполненной формы федерального статистического наблюдения N 4-СХ "Сведения об итогах сева под урожай" за текущий финансовый год с отметкой территориального органа Федеральной службы государственной статистики по Ульяновской области о ее принятии, заверенная заявителем (представляется заявителем - юридическим лицом, не являющимся субъектом малого предпринимательства или крестьянским (фермерским) хозяйством, осуществившим посев сельскохозяйственных культур в текущем финансовом году);</w:t>
      </w:r>
      <w:proofErr w:type="gramEnd"/>
    </w:p>
    <w:p w:rsidR="00D97A21" w:rsidRDefault="00D97A21" w:rsidP="00D97A21">
      <w:pPr>
        <w:pStyle w:val="ConsPlusNormal"/>
        <w:spacing w:before="220" w:line="235" w:lineRule="auto"/>
        <w:ind w:firstLine="540"/>
        <w:jc w:val="both"/>
      </w:pPr>
      <w:proofErr w:type="gramStart"/>
      <w:r>
        <w:t>копия заполненной формы федерального статистического наблюдения N 1-фермер "Сведения об итогах сева под урожай" за текущий финансовый год с отметкой территориального органа Федеральной службы государственной статистики по Ульяновской области о ее принятии, заверенная заявителем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 осуществившим посев сельскохозяйственных культур в текущем финансовом году);</w:t>
      </w:r>
      <w:proofErr w:type="gramEnd"/>
    </w:p>
    <w:p w:rsidR="00D97A21" w:rsidRDefault="00D97A21" w:rsidP="00D97A21">
      <w:pPr>
        <w:pStyle w:val="ConsPlusNormal"/>
        <w:spacing w:before="220" w:line="235" w:lineRule="auto"/>
        <w:ind w:firstLine="540"/>
        <w:jc w:val="both"/>
      </w:pPr>
      <w:r>
        <w:t xml:space="preserve">в) копии результатов анализа семян, удостоверяющих соответствие качества семян требованиям ГОСТ </w:t>
      </w:r>
      <w:proofErr w:type="gramStart"/>
      <w:r>
        <w:t>Р</w:t>
      </w:r>
      <w:proofErr w:type="gramEnd"/>
      <w:r>
        <w:t xml:space="preserve"> 52325-2005, и (или) копии удостоверений о </w:t>
      </w:r>
      <w:proofErr w:type="spellStart"/>
      <w:r>
        <w:t>кондиционности</w:t>
      </w:r>
      <w:proofErr w:type="spellEnd"/>
      <w:r>
        <w:t xml:space="preserve"> семян, и (или) копии протоколов испытаний, и (или) копии сертификатов соответствия, выданных уполномоченным органом по сертификации в Системе добровольной сертификации "</w:t>
      </w:r>
      <w:proofErr w:type="spellStart"/>
      <w:r>
        <w:t>Россельхозцентр</w:t>
      </w:r>
      <w:proofErr w:type="spellEnd"/>
      <w:r>
        <w:t>", имеющим свидетельство, удостоверяющее полномочия испытательной лаборатории на право проведения работ по испытанию объектов в Системе добровольной сертификации "</w:t>
      </w:r>
      <w:proofErr w:type="spellStart"/>
      <w:r>
        <w:t>Россельхозцентр</w:t>
      </w:r>
      <w:proofErr w:type="spellEnd"/>
      <w:r>
        <w:t>" (далее - уполномоченный орган в области сертификации семян), заверенные заявителем;</w:t>
      </w:r>
    </w:p>
    <w:p w:rsidR="00D97A21" w:rsidRDefault="00D97A21" w:rsidP="00D97A21">
      <w:pPr>
        <w:pStyle w:val="ConsPlusNormal"/>
        <w:spacing w:before="220" w:line="235" w:lineRule="auto"/>
        <w:ind w:firstLine="540"/>
        <w:jc w:val="both"/>
      </w:pPr>
      <w:r>
        <w:t>г) акт расхода семян зерновых, зернобобовых и (или) масличных сельскохозяйственных культур (за исключением рапса и сои), составленный по форме, утвержденной правовым актом Министерства;</w:t>
      </w:r>
    </w:p>
    <w:p w:rsidR="00D97A21" w:rsidRDefault="00D97A21" w:rsidP="00D97A21">
      <w:pPr>
        <w:pStyle w:val="ConsPlusNormal"/>
        <w:spacing w:line="235" w:lineRule="auto"/>
        <w:jc w:val="both"/>
      </w:pPr>
      <w:r>
        <w:t xml:space="preserve">(в ред. </w:t>
      </w:r>
      <w:hyperlink r:id="rId35" w:history="1">
        <w:r>
          <w:rPr>
            <w:color w:val="0000FF"/>
          </w:rPr>
          <w:t>постановления</w:t>
        </w:r>
      </w:hyperlink>
      <w:r>
        <w:t xml:space="preserve"> Правительства Ульяновской области от 09.12.2020 N 715-П)</w:t>
      </w:r>
    </w:p>
    <w:p w:rsidR="00D97A21" w:rsidRDefault="00D97A21" w:rsidP="00D97A21">
      <w:pPr>
        <w:pStyle w:val="ConsPlusNormal"/>
        <w:spacing w:before="220" w:line="235" w:lineRule="auto"/>
        <w:ind w:firstLine="540"/>
        <w:jc w:val="both"/>
      </w:pPr>
      <w:proofErr w:type="spellStart"/>
      <w:proofErr w:type="gramStart"/>
      <w:r>
        <w:t>д</w:t>
      </w:r>
      <w:proofErr w:type="spellEnd"/>
      <w:r>
        <w:t>) акт внесения удобрений, используемых при производстве зерновых и (или) зернобобовых сельскохозяйственных культур либо масличных сельскохозяйственных культур (за исключением рапса и сои), на посевных площадях участков земли, расположенных на территории Ульяновской области, составленный по форме, утвержденной правовым актом Министерства и согласованный с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 по</w:t>
      </w:r>
      <w:proofErr w:type="gramEnd"/>
      <w:r>
        <w:t xml:space="preserve"> агрохимическому обслуживанию сельскохозяйственного производства, аккредитованной Федеральной службой по аккредитации;</w:t>
      </w:r>
    </w:p>
    <w:p w:rsidR="00D97A21" w:rsidRDefault="00D97A21" w:rsidP="00D97A21">
      <w:pPr>
        <w:pStyle w:val="ConsPlusNormal"/>
        <w:spacing w:line="235" w:lineRule="auto"/>
        <w:jc w:val="both"/>
      </w:pPr>
      <w:r>
        <w:t xml:space="preserve">(в ред. </w:t>
      </w:r>
      <w:hyperlink r:id="rId36" w:history="1">
        <w:r>
          <w:rPr>
            <w:color w:val="0000FF"/>
          </w:rPr>
          <w:t>постановления</w:t>
        </w:r>
      </w:hyperlink>
      <w:r>
        <w:t xml:space="preserve"> Правительства Ульяновской области от 09.12.2020 N 715-П)</w:t>
      </w:r>
    </w:p>
    <w:p w:rsidR="00D97A21" w:rsidRDefault="00D97A21" w:rsidP="00D97A21">
      <w:pPr>
        <w:pStyle w:val="ConsPlusNormal"/>
        <w:spacing w:before="220" w:line="235" w:lineRule="auto"/>
        <w:ind w:firstLine="540"/>
        <w:jc w:val="both"/>
      </w:pPr>
      <w:r>
        <w:t xml:space="preserve">е) справку об объемах производства зерновых и (или) зернобобовых сельскохозяйственных культур либо масличных сельскохозяйственных культур (за исключением рапса и сои) на территории </w:t>
      </w:r>
      <w:r>
        <w:lastRenderedPageBreak/>
        <w:t>Ульяновской области в текущем финансовом году и объемах их реализации в текущем финансовом году, составленную по форме, утвержденной правовым актом Министерства;</w:t>
      </w:r>
    </w:p>
    <w:p w:rsidR="00D97A21" w:rsidRDefault="00D97A21" w:rsidP="00D97A21">
      <w:pPr>
        <w:pStyle w:val="ConsPlusNormal"/>
        <w:spacing w:line="235" w:lineRule="auto"/>
        <w:jc w:val="both"/>
      </w:pPr>
      <w:r>
        <w:t xml:space="preserve">(в ред. </w:t>
      </w:r>
      <w:hyperlink r:id="rId37" w:history="1">
        <w:r>
          <w:rPr>
            <w:color w:val="0000FF"/>
          </w:rPr>
          <w:t>постановления</w:t>
        </w:r>
      </w:hyperlink>
      <w:r>
        <w:t xml:space="preserve"> Правительства Ульяновской области от 09.12.2020 N 715-П)</w:t>
      </w:r>
    </w:p>
    <w:p w:rsidR="00D97A21" w:rsidRDefault="00D97A21" w:rsidP="00D97A21">
      <w:pPr>
        <w:pStyle w:val="ConsPlusNormal"/>
        <w:spacing w:before="220" w:line="235" w:lineRule="auto"/>
        <w:ind w:firstLine="540"/>
        <w:jc w:val="both"/>
      </w:pPr>
      <w:r>
        <w:t>ж) калькуляцию затрат, связанных с производством зерновых и (или) зернобобовых сельскохозяйственных культур либо масличных сельскохозяйственных культур (за исключением рапса и сои),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D97A21" w:rsidRDefault="00D97A21" w:rsidP="00D97A21">
      <w:pPr>
        <w:pStyle w:val="ConsPlusNormal"/>
        <w:spacing w:line="235" w:lineRule="auto"/>
        <w:jc w:val="both"/>
      </w:pPr>
      <w:r>
        <w:t xml:space="preserve">(в ред. </w:t>
      </w:r>
      <w:hyperlink r:id="rId38" w:history="1">
        <w:r>
          <w:rPr>
            <w:color w:val="0000FF"/>
          </w:rPr>
          <w:t>постановления</w:t>
        </w:r>
      </w:hyperlink>
      <w:r>
        <w:t xml:space="preserve"> Правительства Ульяновской области от 09.12.2020 N 715-П)</w:t>
      </w:r>
    </w:p>
    <w:p w:rsidR="00D97A21" w:rsidRDefault="00D97A21" w:rsidP="00D97A21">
      <w:pPr>
        <w:pStyle w:val="ConsPlusNormal"/>
        <w:spacing w:before="220" w:line="235" w:lineRule="auto"/>
        <w:ind w:firstLine="540"/>
        <w:jc w:val="both"/>
      </w:pPr>
      <w:proofErr w:type="spellStart"/>
      <w:r>
        <w:t>з</w:t>
      </w:r>
      <w:proofErr w:type="spellEnd"/>
      <w:r>
        <w:t>) реестр документов, подтверждающих факт реализации и (или) отгрузки на собственную переработку зерновых и (или) зернобобовых сельскохозяйственных культур либо масличных сельскохозяйственных культур (за исключением рапса и сои) за текущий финансовый год, по форме, утвержденной правовым актом Министерства;</w:t>
      </w:r>
    </w:p>
    <w:p w:rsidR="00D97A21" w:rsidRDefault="00D97A21" w:rsidP="00D97A21">
      <w:pPr>
        <w:pStyle w:val="ConsPlusNormal"/>
        <w:spacing w:line="235" w:lineRule="auto"/>
        <w:jc w:val="both"/>
      </w:pPr>
      <w:r>
        <w:t xml:space="preserve">(в ред. </w:t>
      </w:r>
      <w:hyperlink r:id="rId39" w:history="1">
        <w:r>
          <w:rPr>
            <w:color w:val="0000FF"/>
          </w:rPr>
          <w:t>постановления</w:t>
        </w:r>
      </w:hyperlink>
      <w:r>
        <w:t xml:space="preserve"> Правительства Ульяновской области от 09.12.2020 N 715-П)</w:t>
      </w:r>
    </w:p>
    <w:p w:rsidR="00D97A21" w:rsidRDefault="00D97A21" w:rsidP="00D97A21">
      <w:pPr>
        <w:pStyle w:val="ConsPlusNormal"/>
        <w:spacing w:before="220" w:line="235" w:lineRule="auto"/>
        <w:ind w:firstLine="540"/>
        <w:jc w:val="both"/>
      </w:pPr>
      <w:r>
        <w:t>7) при производстве молока заявитель дополнительно представляет следующие документы (копии документов):</w:t>
      </w:r>
    </w:p>
    <w:p w:rsidR="00D97A21" w:rsidRDefault="00D97A21" w:rsidP="00D97A21">
      <w:pPr>
        <w:pStyle w:val="ConsPlusNormal"/>
        <w:spacing w:before="220" w:line="235" w:lineRule="auto"/>
        <w:ind w:firstLine="540"/>
        <w:jc w:val="both"/>
      </w:pPr>
      <w:proofErr w:type="gramStart"/>
      <w:r>
        <w:t>а) справку-расчет размера субсидии, составленную по форме, утвержденной правовым актом Министерства, содержащую значения показателей численности поголовья коров в отчетном финансовом году и году, предшествующем отчетному финансовому году, сведения об объемах производства молока, объемах реализованного и (или) отгруженного на собственную переработку молока за период, определенный Министерством, к которой прилагается один из следующих документов:</w:t>
      </w:r>
      <w:proofErr w:type="gramEnd"/>
    </w:p>
    <w:p w:rsidR="00D97A21" w:rsidRDefault="00D97A21" w:rsidP="00D97A21">
      <w:pPr>
        <w:pStyle w:val="ConsPlusNormal"/>
        <w:spacing w:before="220" w:line="235" w:lineRule="auto"/>
        <w:ind w:firstLine="540"/>
        <w:jc w:val="both"/>
      </w:pPr>
      <w:r>
        <w:t>копия заполненной формы федерального статистического наблюдения N 24-СХ "Сведения о состоянии животноводства" за отчетный финансовый год с отметкой территориального органа Федеральной службы государственной статистики по Ульяновской област</w:t>
      </w:r>
      <w:proofErr w:type="gramStart"/>
      <w:r>
        <w:t>и о ее</w:t>
      </w:r>
      <w:proofErr w:type="gramEnd"/>
      <w:r>
        <w:t xml:space="preserve"> принятии, заверенная заявителем (представляется заявителем - юридическим лицом, не являющимся субъектом малого предпринимательства или крестьянским (фермерским) хозяйством);</w:t>
      </w:r>
    </w:p>
    <w:p w:rsidR="00D97A21" w:rsidRDefault="00D97A21" w:rsidP="00D97A21">
      <w:pPr>
        <w:pStyle w:val="ConsPlusNormal"/>
        <w:spacing w:before="220" w:line="235" w:lineRule="auto"/>
        <w:ind w:firstLine="540"/>
        <w:jc w:val="both"/>
      </w:pPr>
      <w:proofErr w:type="gramStart"/>
      <w:r>
        <w:t>копия заполненной формы федерального статистического наблюдения N 3-фермер "Сведения о производстве продукции животноводства и поголовье скота" за отчетный финансовый год и год, предшествующий отчетному финансовому году, с отметкой территориального органа Федеральной службы государственной статистики по Ульяновской области о ее принятии, заверенная заявителем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w:t>
      </w:r>
      <w:proofErr w:type="gramEnd"/>
    </w:p>
    <w:p w:rsidR="00D97A21" w:rsidRDefault="00D97A21" w:rsidP="00D97A21">
      <w:pPr>
        <w:pStyle w:val="ConsPlusNormal"/>
        <w:spacing w:before="220" w:line="235" w:lineRule="auto"/>
        <w:ind w:firstLine="540"/>
        <w:jc w:val="both"/>
      </w:pPr>
      <w:r>
        <w:t>б) справку, содержащую сведения о наличии у заявителя поголовья коров на 1-е число месяца, в котором заявителем представлены документы (копии документов) для получения субсидии, составленную по форме, утвержденной правовым актом Министерства;</w:t>
      </w:r>
    </w:p>
    <w:p w:rsidR="00D97A21" w:rsidRDefault="00D97A21" w:rsidP="00D97A21">
      <w:pPr>
        <w:pStyle w:val="ConsPlusNormal"/>
        <w:spacing w:before="220" w:line="235" w:lineRule="auto"/>
        <w:ind w:firstLine="540"/>
        <w:jc w:val="both"/>
      </w:pPr>
      <w:r>
        <w:t>в) справку, содержащую сведения о молочной продуктивности коров за отчетный финансовый год и год, предшествующий отчетному финансовому году, составленную по форме, утвержденной правовым актом Министерства (не представляется заявителями, которые начали хозяйственную деятельность по производству молока в отчетном финансовом году);</w:t>
      </w:r>
    </w:p>
    <w:p w:rsidR="00D97A21" w:rsidRDefault="00D97A21" w:rsidP="00D97A21">
      <w:pPr>
        <w:pStyle w:val="ConsPlusNormal"/>
        <w:spacing w:before="220" w:line="235" w:lineRule="auto"/>
        <w:ind w:firstLine="540"/>
        <w:jc w:val="both"/>
      </w:pPr>
      <w:r>
        <w:t>г) реестр документов, подтверждающих факт реализации и (или) отгрузки на собственную переработку молока за период, заявленный для предоставления субсидии из областного бюджета Ульяновской области, составленный по форме, утвержденной правовым актом Министерства.</w:t>
      </w:r>
    </w:p>
    <w:p w:rsidR="00D97A21" w:rsidRDefault="00D97A21" w:rsidP="00D97A21">
      <w:pPr>
        <w:pStyle w:val="ConsPlusNormal"/>
        <w:spacing w:before="220" w:line="235" w:lineRule="auto"/>
        <w:ind w:firstLine="540"/>
        <w:jc w:val="both"/>
      </w:pPr>
      <w:bookmarkStart w:id="24" w:name="P159"/>
      <w:bookmarkEnd w:id="24"/>
      <w:r>
        <w:t xml:space="preserve">12. Для получения субсидии в целях возмещения части затрат, указанных в </w:t>
      </w:r>
      <w:hyperlink w:anchor="P56" w:history="1">
        <w:r>
          <w:rPr>
            <w:color w:val="0000FF"/>
          </w:rPr>
          <w:t>подпункте 2 пункта 4</w:t>
        </w:r>
      </w:hyperlink>
      <w:r>
        <w:t xml:space="preserve"> настоящих Правил, заявитель представляет в Министерство следующие документы (копии документов):</w:t>
      </w:r>
    </w:p>
    <w:p w:rsidR="00D97A21" w:rsidRDefault="00D97A21" w:rsidP="00D97A21">
      <w:pPr>
        <w:pStyle w:val="ConsPlusNormal"/>
        <w:spacing w:before="220" w:line="230" w:lineRule="auto"/>
        <w:ind w:firstLine="539"/>
        <w:jc w:val="both"/>
      </w:pPr>
      <w:r>
        <w:lastRenderedPageBreak/>
        <w:t>1) заявление;</w:t>
      </w:r>
    </w:p>
    <w:p w:rsidR="00D97A21" w:rsidRDefault="00D97A21" w:rsidP="00D97A21">
      <w:pPr>
        <w:pStyle w:val="ConsPlusNormal"/>
        <w:spacing w:before="220" w:line="230" w:lineRule="auto"/>
        <w:ind w:firstLine="539"/>
        <w:jc w:val="both"/>
      </w:pPr>
      <w:proofErr w:type="gramStart"/>
      <w:r>
        <w:t>2)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D97A21" w:rsidRDefault="00D97A21" w:rsidP="00D97A21">
      <w:pPr>
        <w:pStyle w:val="ConsPlusNormal"/>
        <w:spacing w:before="220" w:line="230" w:lineRule="auto"/>
        <w:ind w:firstLine="539"/>
        <w:jc w:val="both"/>
      </w:pPr>
      <w:r>
        <w:t>3)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D97A21" w:rsidRDefault="00D97A21" w:rsidP="00D97A21">
      <w:pPr>
        <w:pStyle w:val="ConsPlusNormal"/>
        <w:spacing w:before="220" w:line="230" w:lineRule="auto"/>
        <w:ind w:firstLine="539"/>
        <w:jc w:val="both"/>
      </w:pPr>
      <w:r>
        <w:t xml:space="preserve">4) справку о соответствии заявителя требованиям, установленным </w:t>
      </w:r>
      <w:hyperlink w:anchor="P63" w:history="1">
        <w:r>
          <w:rPr>
            <w:color w:val="0000FF"/>
          </w:rPr>
          <w:t>подпунктами 2</w:t>
        </w:r>
      </w:hyperlink>
      <w:r>
        <w:t xml:space="preserve"> - </w:t>
      </w:r>
      <w:hyperlink w:anchor="P70" w:history="1">
        <w:r>
          <w:rPr>
            <w:color w:val="0000FF"/>
          </w:rPr>
          <w:t>7 пункта 7</w:t>
        </w:r>
      </w:hyperlink>
      <w:r>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D97A21" w:rsidRDefault="00D97A21" w:rsidP="00D97A21">
      <w:pPr>
        <w:pStyle w:val="ConsPlusNormal"/>
        <w:spacing w:before="220" w:line="230" w:lineRule="auto"/>
        <w:ind w:firstLine="539"/>
        <w:jc w:val="both"/>
      </w:pPr>
      <w:r>
        <w:t>5) документ, подтверждающий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D97A21" w:rsidRDefault="00D97A21" w:rsidP="00D97A21">
      <w:pPr>
        <w:pStyle w:val="ConsPlusNormal"/>
        <w:spacing w:before="220" w:line="230" w:lineRule="auto"/>
        <w:ind w:firstLine="539"/>
        <w:jc w:val="both"/>
      </w:pPr>
      <w:r>
        <w:t>6) в случае осуществления закладки и (или) ухода за многолетними насаждениями (до вступления в период товарного плодоношения) заявитель дополнительно представляет следующие документы (копии документов):</w:t>
      </w:r>
    </w:p>
    <w:p w:rsidR="00D97A21" w:rsidRDefault="00D97A21" w:rsidP="00D97A21">
      <w:pPr>
        <w:pStyle w:val="ConsPlusNormal"/>
        <w:spacing w:before="220" w:line="230" w:lineRule="auto"/>
        <w:ind w:firstLine="539"/>
        <w:jc w:val="both"/>
      </w:pPr>
      <w:r>
        <w:t>а) справку-расчет размера субсидии, составленную по форме, утвержденной правовым актом Министерства;</w:t>
      </w:r>
    </w:p>
    <w:p w:rsidR="00D97A21" w:rsidRDefault="00D97A21" w:rsidP="00D97A21">
      <w:pPr>
        <w:pStyle w:val="ConsPlusNormal"/>
        <w:spacing w:before="220" w:line="230" w:lineRule="auto"/>
        <w:ind w:firstLine="539"/>
        <w:jc w:val="both"/>
      </w:pPr>
      <w:proofErr w:type="gramStart"/>
      <w:r>
        <w:t>б) справку о наличии у заявителя на начало текущего финансового года на территории Ульяновской области не менее 1 гектара площади многолетних насаждений, составленную по форме, утвержденной правовым актом Министерства, к которой прилагается один из следующих документов (указанные в настоящем подпункте документы представляются заявителем, который осуществлял закладку многолетних насаждений до начала текущего финансового года):</w:t>
      </w:r>
      <w:proofErr w:type="gramEnd"/>
    </w:p>
    <w:p w:rsidR="00D97A21" w:rsidRDefault="00D97A21" w:rsidP="00D97A21">
      <w:pPr>
        <w:pStyle w:val="ConsPlusNormal"/>
        <w:spacing w:before="220" w:line="230" w:lineRule="auto"/>
        <w:ind w:firstLine="539"/>
        <w:jc w:val="both"/>
      </w:pPr>
      <w:r>
        <w:t>копия заполненной формы федерального статистического наблюдения N 29-СХ "Сведения о сборе урожая сельскохозяйственных культур" за предшествующий финансовый год с отметкой территориального органа Федеральной службы государственной статистики по Ульяновской област</w:t>
      </w:r>
      <w:proofErr w:type="gramStart"/>
      <w:r>
        <w:t>и о ее</w:t>
      </w:r>
      <w:proofErr w:type="gramEnd"/>
      <w:r>
        <w:t xml:space="preserve"> принятии, заверенная заявителем (представляется заявителем - юридическим лицом, не являющимся субъектом малого предпринимательства или крестьянским (фермерским) хозяйством);</w:t>
      </w:r>
    </w:p>
    <w:p w:rsidR="00D97A21" w:rsidRDefault="00D97A21" w:rsidP="00D97A21">
      <w:pPr>
        <w:pStyle w:val="ConsPlusNormal"/>
        <w:spacing w:before="220" w:line="230" w:lineRule="auto"/>
        <w:ind w:firstLine="539"/>
        <w:jc w:val="both"/>
      </w:pPr>
      <w:proofErr w:type="gramStart"/>
      <w:r>
        <w:t>копия заполненной формы федерального статистического наблюдения N 2-фермер "Сведения о сборе урожая сельскохозяйственных культур" за предшествующий финансовый год с отметкой территориального органа Федеральной службы государственной статистики по Ульяновской области о ее принятии, заверенная заявителем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w:t>
      </w:r>
      <w:proofErr w:type="gramEnd"/>
    </w:p>
    <w:p w:rsidR="00D97A21" w:rsidRDefault="00D97A21" w:rsidP="00D97A21">
      <w:pPr>
        <w:pStyle w:val="ConsPlusNormal"/>
        <w:spacing w:before="220" w:line="230" w:lineRule="auto"/>
        <w:ind w:firstLine="539"/>
        <w:jc w:val="both"/>
      </w:pPr>
      <w:r>
        <w:t xml:space="preserve">в) копию проекта закладки многолетних насаждений в текущем финансовом году и (или) копию проекта закладки многолетних насаждений в отчетном финансовом году в случае </w:t>
      </w:r>
      <w:proofErr w:type="spellStart"/>
      <w:r>
        <w:t>непредоставления</w:t>
      </w:r>
      <w:proofErr w:type="spellEnd"/>
      <w:r>
        <w:t xml:space="preserve"> в отчетном финансовом году субсидии в целях возмещения части затрат, осуществленных в отчетном финансовом году, заверенную заявителем;</w:t>
      </w:r>
    </w:p>
    <w:p w:rsidR="00D97A21" w:rsidRDefault="00D97A21" w:rsidP="00D97A21">
      <w:pPr>
        <w:pStyle w:val="ConsPlusNormal"/>
        <w:spacing w:before="220" w:line="230" w:lineRule="auto"/>
        <w:ind w:firstLine="539"/>
        <w:jc w:val="both"/>
      </w:pPr>
      <w:proofErr w:type="gramStart"/>
      <w:r>
        <w:t>г) копии договоров купли-продажи (поставки) посадочного материала, копии счетов-фактур (если продавец является налогоплательщиком налога на добавленную стоимость) или копии товарных накладных, подтверждающих их приобретение и поставку, копии платежных поручений, подтверждающих оплату приобретенного посадочного материала, в том числе их предварительную оплату, заверенные заявителем (представляются заявителем в случае приобретения посадочного материала для закладки многолетних насаждений);</w:t>
      </w:r>
      <w:proofErr w:type="gramEnd"/>
    </w:p>
    <w:p w:rsidR="00D97A21" w:rsidRDefault="00D97A21">
      <w:pPr>
        <w:pStyle w:val="ConsPlusNormal"/>
        <w:spacing w:before="220"/>
        <w:ind w:firstLine="540"/>
        <w:jc w:val="both"/>
      </w:pPr>
      <w:proofErr w:type="spellStart"/>
      <w:r>
        <w:lastRenderedPageBreak/>
        <w:t>д</w:t>
      </w:r>
      <w:proofErr w:type="spellEnd"/>
      <w:r>
        <w:t>) копии сертификатов соответствия, удостоверяющих качество посадочного материала и подтверждающих его соответствие требованиям государственных и отраслевых стандартов, заверенные заявителем (представляются заявителем в случае закладки многолетних насаждений);</w:t>
      </w:r>
    </w:p>
    <w:p w:rsidR="00D97A21" w:rsidRDefault="00D97A21">
      <w:pPr>
        <w:pStyle w:val="ConsPlusNormal"/>
        <w:jc w:val="both"/>
      </w:pPr>
      <w:r>
        <w:t xml:space="preserve">(в ред. </w:t>
      </w:r>
      <w:hyperlink r:id="rId40"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r>
        <w:t>е) акт о приемке выполненных работ, составленный по форме, утвержденной правовым актом Министерства;</w:t>
      </w:r>
    </w:p>
    <w:p w:rsidR="00D97A21" w:rsidRDefault="00D97A21">
      <w:pPr>
        <w:pStyle w:val="ConsPlusNormal"/>
        <w:spacing w:before="220"/>
        <w:ind w:firstLine="540"/>
        <w:jc w:val="both"/>
      </w:pPr>
      <w:r>
        <w:t>ж) калькуляцию затрат, связанных с закладкой и (или) уходом за многолетними насаждениями,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D97A21" w:rsidRDefault="00D97A21">
      <w:pPr>
        <w:pStyle w:val="ConsPlusNormal"/>
        <w:spacing w:before="220"/>
        <w:ind w:firstLine="540"/>
        <w:jc w:val="both"/>
      </w:pPr>
      <w:proofErr w:type="spellStart"/>
      <w:r>
        <w:t>з</w:t>
      </w:r>
      <w:proofErr w:type="spellEnd"/>
      <w:r>
        <w:t>) реестр документов, подтверждающих состав и размер произведенных заявителем затрат, связанных с закладкой и (или) уходом за многолетними насаждениями, составленный по форме, утвержденной правовым актом Министерства;</w:t>
      </w:r>
    </w:p>
    <w:p w:rsidR="00D97A21" w:rsidRDefault="00D97A21">
      <w:pPr>
        <w:pStyle w:val="ConsPlusNormal"/>
        <w:spacing w:before="220"/>
        <w:ind w:firstLine="540"/>
        <w:jc w:val="both"/>
      </w:pPr>
      <w:r>
        <w:t xml:space="preserve">7) в случае раскорчевки выбывших из эксплуатации многолетних насаждений в возрасте 20 лет и более начиная от года </w:t>
      </w:r>
      <w:proofErr w:type="gramStart"/>
      <w:r>
        <w:t>закладки</w:t>
      </w:r>
      <w:proofErr w:type="gramEnd"/>
      <w:r>
        <w:t xml:space="preserve"> заявитель дополнительно представляет следующие документы (копии документов):</w:t>
      </w:r>
    </w:p>
    <w:p w:rsidR="00D97A21" w:rsidRDefault="00D97A21">
      <w:pPr>
        <w:pStyle w:val="ConsPlusNormal"/>
        <w:spacing w:before="220"/>
        <w:ind w:firstLine="540"/>
        <w:jc w:val="both"/>
      </w:pPr>
      <w:r>
        <w:t>а) справку-расчет размера субсидии, составленную по форме, утвержденной правовым актом Министерства;</w:t>
      </w:r>
    </w:p>
    <w:p w:rsidR="00D97A21" w:rsidRDefault="00D97A21">
      <w:pPr>
        <w:pStyle w:val="ConsPlusNormal"/>
        <w:spacing w:before="220"/>
        <w:ind w:firstLine="540"/>
        <w:jc w:val="both"/>
      </w:pPr>
      <w:r>
        <w:t>б) справку о наличии у заявителя на начало текущего финансового года на территории Ульяновской области площадей выбывших из эксплуатации многолетних насаждений в возрасте 20 лет и более от года закладки, составленную по форме, утвержденной правовым актом Министерства;</w:t>
      </w:r>
    </w:p>
    <w:p w:rsidR="00D97A21" w:rsidRDefault="00D97A21">
      <w:pPr>
        <w:pStyle w:val="ConsPlusNormal"/>
        <w:spacing w:before="220"/>
        <w:ind w:firstLine="540"/>
        <w:jc w:val="both"/>
      </w:pPr>
      <w:r>
        <w:t xml:space="preserve">в) копию проекта закладки многолетних насаждений на раскорчеванной площади в текущем финансовом году и (или) копию проекта закладки многолетних насаждений на раскорчеванной площади в отчетном финансовом году в случае </w:t>
      </w:r>
      <w:proofErr w:type="spellStart"/>
      <w:r>
        <w:t>непредоставления</w:t>
      </w:r>
      <w:proofErr w:type="spellEnd"/>
      <w:r>
        <w:t xml:space="preserve"> в отчетном финансовом году субсидии в целях возмещения части затрат, осуществленных в отчетном финансовом году, заверенную заявителем;</w:t>
      </w:r>
    </w:p>
    <w:p w:rsidR="00D97A21" w:rsidRDefault="00D97A21">
      <w:pPr>
        <w:pStyle w:val="ConsPlusNormal"/>
        <w:jc w:val="both"/>
      </w:pPr>
      <w:r>
        <w:t xml:space="preserve">(в ред. </w:t>
      </w:r>
      <w:hyperlink r:id="rId41"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r>
        <w:t>г) акт о приемке выполненных работ, составленный по форме, утвержденной правовым актом Министерства;</w:t>
      </w:r>
    </w:p>
    <w:p w:rsidR="00D97A21" w:rsidRDefault="00D97A21">
      <w:pPr>
        <w:pStyle w:val="ConsPlusNormal"/>
        <w:spacing w:before="220"/>
        <w:ind w:firstLine="540"/>
        <w:jc w:val="both"/>
      </w:pPr>
      <w:proofErr w:type="spellStart"/>
      <w:r>
        <w:t>д</w:t>
      </w:r>
      <w:proofErr w:type="spellEnd"/>
      <w:r>
        <w:t>) калькуляцию затрат, связанных с раскорчевкой выбывших из эксплуатации многолетних насаждений в возрасте 20 лет и более начиная от года закладки,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D97A21" w:rsidRDefault="00D97A21">
      <w:pPr>
        <w:pStyle w:val="ConsPlusNormal"/>
        <w:spacing w:before="220"/>
        <w:ind w:firstLine="540"/>
        <w:jc w:val="both"/>
      </w:pPr>
      <w:r>
        <w:t>е) реестр документов, подтверждающих состав и размер произведенных заявителем затрат, связанных с раскорчевкой выбывших из эксплуатации многолетних насаждений в возрасте 20 лет и более от года закладки, составленный по форме, утвержденной правовым актом Министерства.</w:t>
      </w:r>
    </w:p>
    <w:p w:rsidR="00D97A21" w:rsidRDefault="00D97A21">
      <w:pPr>
        <w:pStyle w:val="ConsPlusNormal"/>
        <w:spacing w:before="220"/>
        <w:ind w:firstLine="540"/>
        <w:jc w:val="both"/>
      </w:pPr>
      <w:bookmarkStart w:id="25" w:name="P185"/>
      <w:bookmarkEnd w:id="25"/>
      <w:r>
        <w:t xml:space="preserve">13. Министерство принимает документы (копии документов), указанные в </w:t>
      </w:r>
      <w:hyperlink w:anchor="P128" w:history="1">
        <w:r>
          <w:rPr>
            <w:color w:val="0000FF"/>
          </w:rPr>
          <w:t>пунктах 11</w:t>
        </w:r>
      </w:hyperlink>
      <w:r>
        <w:t xml:space="preserve"> и </w:t>
      </w:r>
      <w:hyperlink w:anchor="P159" w:history="1">
        <w:r>
          <w:rPr>
            <w:color w:val="0000FF"/>
          </w:rPr>
          <w:t>12</w:t>
        </w:r>
      </w:hyperlink>
      <w:r>
        <w:t xml:space="preserve"> настоящих Правил (далее - документы), до 17 декабря текущего года включительно.</w:t>
      </w:r>
    </w:p>
    <w:p w:rsidR="00D97A21" w:rsidRDefault="00D97A21">
      <w:pPr>
        <w:pStyle w:val="ConsPlusNormal"/>
        <w:jc w:val="both"/>
      </w:pPr>
      <w:r>
        <w:t xml:space="preserve">(в ред. </w:t>
      </w:r>
      <w:hyperlink r:id="rId42"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r>
        <w:t>14. Министерство регистрирует заявления в день их приема в порядке поступления в соответствующих журналах регистрации, формы которых утверждаются правовыми актами Министерства (далее - журнал регистрации). На заявлении о предоставлении субсидии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D97A21" w:rsidRDefault="00D97A21">
      <w:pPr>
        <w:pStyle w:val="ConsPlusNormal"/>
        <w:spacing w:before="220"/>
        <w:ind w:firstLine="540"/>
        <w:jc w:val="both"/>
      </w:pPr>
      <w:r>
        <w:lastRenderedPageBreak/>
        <w:t>15.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такому заявителю субсидия не предоставляется, и Министерством заносится соответствующая запись в журнал регистрации.</w:t>
      </w:r>
    </w:p>
    <w:p w:rsidR="00D97A21" w:rsidRDefault="00D97A21">
      <w:pPr>
        <w:pStyle w:val="ConsPlusNormal"/>
        <w:spacing w:before="220"/>
        <w:ind w:firstLine="540"/>
        <w:jc w:val="both"/>
      </w:pPr>
      <w:r>
        <w:t>16. Министерство в течение 10 рабочих дней со дня регистрации заявления:</w:t>
      </w:r>
    </w:p>
    <w:p w:rsidR="00D97A21" w:rsidRDefault="00D97A21">
      <w:pPr>
        <w:pStyle w:val="ConsPlusNormal"/>
        <w:spacing w:before="220"/>
        <w:ind w:firstLine="540"/>
        <w:jc w:val="both"/>
      </w:pPr>
      <w:proofErr w:type="gramStart"/>
      <w:r>
        <w:t xml:space="preserve">1) проводит проверку соответствия заявителя условиям и требованиям, установленным </w:t>
      </w:r>
      <w:hyperlink w:anchor="P58" w:history="1">
        <w:r>
          <w:rPr>
            <w:color w:val="0000FF"/>
          </w:rPr>
          <w:t>пунктами 5</w:t>
        </w:r>
      </w:hyperlink>
      <w:r>
        <w:t xml:space="preserve">, </w:t>
      </w:r>
      <w:hyperlink w:anchor="P60" w:history="1">
        <w:r>
          <w:rPr>
            <w:color w:val="0000FF"/>
          </w:rPr>
          <w:t>7</w:t>
        </w:r>
      </w:hyperlink>
      <w:r>
        <w:t xml:space="preserve"> и </w:t>
      </w:r>
      <w:hyperlink w:anchor="P108" w:history="1">
        <w:r>
          <w:rPr>
            <w:color w:val="0000FF"/>
          </w:rPr>
          <w:t>8</w:t>
        </w:r>
      </w:hyperlink>
      <w:r>
        <w:t xml:space="preserve"> настоящих Правил соответственно, расчета размера причитающейся субсидии в соответствии с условиями, установленными </w:t>
      </w:r>
      <w:hyperlink w:anchor="P109" w:history="1">
        <w:r>
          <w:rPr>
            <w:color w:val="0000FF"/>
          </w:rPr>
          <w:t>пунктами 9</w:t>
        </w:r>
      </w:hyperlink>
      <w:r>
        <w:t xml:space="preserve"> и </w:t>
      </w:r>
      <w:hyperlink w:anchor="P114" w:history="1">
        <w:r>
          <w:rPr>
            <w:color w:val="0000FF"/>
          </w:rPr>
          <w:t>10</w:t>
        </w:r>
      </w:hyperlink>
      <w:r>
        <w:t xml:space="preserve">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w:t>
      </w:r>
      <w:proofErr w:type="gramEnd"/>
      <w:r>
        <w:t xml:space="preserve">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D97A21" w:rsidRDefault="00D97A21">
      <w:pPr>
        <w:pStyle w:val="ConsPlusNormal"/>
        <w:spacing w:before="220"/>
        <w:ind w:firstLine="540"/>
        <w:jc w:val="both"/>
      </w:pPr>
      <w:r>
        <w:t>2) принимает решение о предоставлении заявителю субсидии либо об отказе в предоставлении субсидии, которое оформляется правовым актом Министерства;</w:t>
      </w:r>
    </w:p>
    <w:p w:rsidR="00D97A21" w:rsidRDefault="00D97A21">
      <w:pPr>
        <w:pStyle w:val="ConsPlusNormal"/>
        <w:spacing w:before="220"/>
        <w:ind w:firstLine="540"/>
        <w:jc w:val="both"/>
      </w:pPr>
      <w:r>
        <w:t>3) заносит в журнал регистрации сведения о предоставлении субсидии либо об отказе в предоставлении субсидии;</w:t>
      </w:r>
    </w:p>
    <w:p w:rsidR="00D97A21" w:rsidRDefault="00D97A21">
      <w:pPr>
        <w:pStyle w:val="ConsPlusNormal"/>
        <w:spacing w:before="220"/>
        <w:ind w:firstLine="540"/>
        <w:jc w:val="both"/>
      </w:pPr>
      <w:r>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ставшие в соответствии с </w:t>
      </w:r>
      <w:hyperlink w:anchor="P199" w:history="1">
        <w:r>
          <w:rPr>
            <w:color w:val="0000FF"/>
          </w:rPr>
          <w:t>пунктом 17</w:t>
        </w:r>
      </w:hyperlink>
      <w:r>
        <w:t xml:space="preserve"> настоящих Правил основаниями для принятия решения об отказе в предоставлении субсидии. Соответствующее уведомление направляется заказным почтовым отправлением либо передается заявителю или его представителю непосредственно;</w:t>
      </w:r>
    </w:p>
    <w:p w:rsidR="00D97A21" w:rsidRDefault="00D97A21">
      <w:pPr>
        <w:pStyle w:val="ConsPlusNormal"/>
        <w:spacing w:before="220"/>
        <w:ind w:firstLine="540"/>
        <w:jc w:val="both"/>
      </w:pPr>
      <w:r>
        <w:t>5) в случае принятия решения о предоставлении заявителю субсидии заключает с ним соглашение о предоставлении субсидии, типовая форма которого установлена Министерством финансов Ульяновской области. Соглашение о предоставлении субсидии должно содержать в том числе:</w:t>
      </w:r>
    </w:p>
    <w:p w:rsidR="00D97A21" w:rsidRDefault="00D97A21">
      <w:pPr>
        <w:pStyle w:val="ConsPlusNormal"/>
        <w:spacing w:before="220"/>
        <w:ind w:firstLine="540"/>
        <w:jc w:val="both"/>
      </w:pPr>
      <w:r>
        <w:t>а) согласие заявителя, в отношении которого Министерством принято решение о предоставлении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установленных при предоставлении субсидии;</w:t>
      </w:r>
    </w:p>
    <w:p w:rsidR="00D97A21" w:rsidRDefault="00D97A21">
      <w:pPr>
        <w:pStyle w:val="ConsPlusNormal"/>
        <w:spacing w:before="220"/>
        <w:ind w:firstLine="540"/>
        <w:jc w:val="both"/>
      </w:pPr>
      <w:proofErr w:type="gramStart"/>
      <w:r>
        <w:t xml:space="preserve">б) условие о согласовании новых условий соглашения о предоставлении субсидии в случае уменьшения Министерству как получателю средств областного бюджета Ульяновской области ранее доведенных лимитов бюджетных обязательств, указанных в </w:t>
      </w:r>
      <w:hyperlink w:anchor="P52" w:history="1">
        <w:r>
          <w:rPr>
            <w:color w:val="0000FF"/>
          </w:rPr>
          <w:t>пункте 3</w:t>
        </w:r>
      </w:hyperlink>
      <w:r>
        <w:t xml:space="preserve"> настоящих Правил, приводящего к невозможности предоставления субсидии в размере, определенном таким соглашением, или о расторжении соглашения о предоставлении субсидии в случае </w:t>
      </w:r>
      <w:proofErr w:type="spellStart"/>
      <w:r>
        <w:t>недостижения</w:t>
      </w:r>
      <w:proofErr w:type="spellEnd"/>
      <w:r>
        <w:t xml:space="preserve"> согласия по новым условиям;</w:t>
      </w:r>
      <w:proofErr w:type="gramEnd"/>
    </w:p>
    <w:p w:rsidR="00D97A21" w:rsidRDefault="00D97A21">
      <w:pPr>
        <w:pStyle w:val="ConsPlusNormal"/>
        <w:spacing w:before="220"/>
        <w:ind w:firstLine="540"/>
        <w:jc w:val="both"/>
      </w:pPr>
      <w:r>
        <w:t xml:space="preserve">в) значение результата (значения результатов) предоставления субсидии, предусмотренного </w:t>
      </w:r>
      <w:hyperlink w:anchor="P207" w:history="1">
        <w:r>
          <w:rPr>
            <w:color w:val="0000FF"/>
          </w:rPr>
          <w:t>пунктом 23</w:t>
        </w:r>
      </w:hyperlink>
      <w:r>
        <w:t xml:space="preserve"> настоящих Правил.</w:t>
      </w:r>
    </w:p>
    <w:p w:rsidR="00D97A21" w:rsidRDefault="00D97A21">
      <w:pPr>
        <w:pStyle w:val="ConsPlusNormal"/>
        <w:jc w:val="both"/>
      </w:pPr>
      <w:r>
        <w:t>(</w:t>
      </w:r>
      <w:proofErr w:type="spellStart"/>
      <w:r>
        <w:t>пп</w:t>
      </w:r>
      <w:proofErr w:type="spellEnd"/>
      <w:r>
        <w:t xml:space="preserve">. 5 в ред. </w:t>
      </w:r>
      <w:hyperlink r:id="rId43" w:history="1">
        <w:r>
          <w:rPr>
            <w:color w:val="0000FF"/>
          </w:rPr>
          <w:t>постановления</w:t>
        </w:r>
      </w:hyperlink>
      <w:r>
        <w:t xml:space="preserve"> Правительства Ульяновской области от 09.12.2020 N 715-П)</w:t>
      </w:r>
    </w:p>
    <w:p w:rsidR="00D97A21" w:rsidRDefault="00D97A21" w:rsidP="00D97A21">
      <w:pPr>
        <w:pStyle w:val="ConsPlusNormal"/>
        <w:spacing w:before="220" w:line="235" w:lineRule="auto"/>
        <w:ind w:firstLine="540"/>
        <w:jc w:val="both"/>
      </w:pPr>
      <w:bookmarkStart w:id="26" w:name="P199"/>
      <w:bookmarkEnd w:id="26"/>
      <w:r>
        <w:t xml:space="preserve">17. </w:t>
      </w:r>
      <w:proofErr w:type="gramStart"/>
      <w:r>
        <w:t xml:space="preserve">Основаниями для принятия Министерством решения об отказе в предоставлении субсидии являются несоответствие заявителя условиям и требованиям, установленным </w:t>
      </w:r>
      <w:hyperlink w:anchor="P58" w:history="1">
        <w:r>
          <w:rPr>
            <w:color w:val="0000FF"/>
          </w:rPr>
          <w:t>пунктами 5</w:t>
        </w:r>
      </w:hyperlink>
      <w:r>
        <w:t xml:space="preserve">, </w:t>
      </w:r>
      <w:hyperlink w:anchor="P60" w:history="1">
        <w:r>
          <w:rPr>
            <w:color w:val="0000FF"/>
          </w:rPr>
          <w:t>7</w:t>
        </w:r>
      </w:hyperlink>
      <w:r>
        <w:t xml:space="preserve"> и </w:t>
      </w:r>
      <w:hyperlink w:anchor="P108" w:history="1">
        <w:r>
          <w:rPr>
            <w:color w:val="0000FF"/>
          </w:rPr>
          <w:t>8</w:t>
        </w:r>
      </w:hyperlink>
      <w:r>
        <w:t xml:space="preserve"> настоящих Правил соответственно (за исключением случаев, предусмотренных </w:t>
      </w:r>
      <w:hyperlink w:anchor="P114" w:history="1">
        <w:r>
          <w:rPr>
            <w:color w:val="0000FF"/>
          </w:rPr>
          <w:t>пунктом 10</w:t>
        </w:r>
      </w:hyperlink>
      <w:r>
        <w:t xml:space="preserve"> настоящих Правил), несоответствие расчета размера предоставляемой субсидии условиям, </w:t>
      </w:r>
      <w:r>
        <w:lastRenderedPageBreak/>
        <w:t xml:space="preserve">установленным </w:t>
      </w:r>
      <w:hyperlink w:anchor="P109" w:history="1">
        <w:r>
          <w:rPr>
            <w:color w:val="0000FF"/>
          </w:rPr>
          <w:t>пунктами 9</w:t>
        </w:r>
      </w:hyperlink>
      <w:r>
        <w:t xml:space="preserve"> и </w:t>
      </w:r>
      <w:hyperlink w:anchor="P114" w:history="1">
        <w:r>
          <w:rPr>
            <w:color w:val="0000FF"/>
          </w:rPr>
          <w:t>10</w:t>
        </w:r>
      </w:hyperlink>
      <w:r>
        <w:t xml:space="preserve"> настоящих Правил, а равно представление заявителем документов не в полном объеме и (или) с нарушением предъявляемых</w:t>
      </w:r>
      <w:proofErr w:type="gramEnd"/>
      <w:r>
        <w:t xml:space="preserve"> к ним требований и (или) наличие в таких документах неполных и (или) недостоверных сведений либо представление таких документов по истечении срока, указанного в </w:t>
      </w:r>
      <w:hyperlink w:anchor="P185" w:history="1">
        <w:r>
          <w:rPr>
            <w:color w:val="0000FF"/>
          </w:rPr>
          <w:t>пункте 13</w:t>
        </w:r>
      </w:hyperlink>
      <w:r>
        <w:t xml:space="preserve"> настоящих Правил, а также отсутствие или недостаточность лимитов бюджетных обязательств, утвержденных Министерству на предоставление субсидий.</w:t>
      </w:r>
    </w:p>
    <w:p w:rsidR="00D97A21" w:rsidRDefault="00D97A21" w:rsidP="00D97A21">
      <w:pPr>
        <w:pStyle w:val="ConsPlusNormal"/>
        <w:spacing w:before="220" w:line="235" w:lineRule="auto"/>
        <w:ind w:firstLine="540"/>
        <w:jc w:val="both"/>
      </w:pPr>
      <w:r>
        <w:t xml:space="preserve">18. </w:t>
      </w:r>
      <w:proofErr w:type="gramStart"/>
      <w: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их регистрации в журнале регистрации).</w:t>
      </w:r>
      <w:proofErr w:type="gramEnd"/>
    </w:p>
    <w:p w:rsidR="00D97A21" w:rsidRDefault="00D97A21" w:rsidP="00D97A21">
      <w:pPr>
        <w:pStyle w:val="ConsPlusNormal"/>
        <w:spacing w:before="220" w:line="235" w:lineRule="auto"/>
        <w:ind w:firstLine="540"/>
        <w:jc w:val="both"/>
      </w:pPr>
      <w:r>
        <w:t>19.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D97A21" w:rsidRDefault="00D97A21" w:rsidP="00D97A21">
      <w:pPr>
        <w:pStyle w:val="ConsPlusNormal"/>
        <w:spacing w:before="220" w:line="235" w:lineRule="auto"/>
        <w:ind w:firstLine="540"/>
        <w:jc w:val="both"/>
      </w:pPr>
      <w:r>
        <w:t xml:space="preserve">20.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представления документов по истечении срока, указанного в </w:t>
      </w:r>
      <w:hyperlink w:anchor="P106" w:history="1">
        <w:r>
          <w:rPr>
            <w:color w:val="0000FF"/>
          </w:rPr>
          <w:t>пункте 13</w:t>
        </w:r>
      </w:hyperlink>
      <w:r>
        <w:t xml:space="preserve"> настоящих Правил.</w:t>
      </w:r>
    </w:p>
    <w:p w:rsidR="00D97A21" w:rsidRDefault="00D97A21" w:rsidP="00D97A21">
      <w:pPr>
        <w:pStyle w:val="ConsPlusNormal"/>
        <w:spacing w:before="220" w:line="235" w:lineRule="auto"/>
        <w:ind w:firstLine="540"/>
        <w:jc w:val="both"/>
      </w:pPr>
      <w:bookmarkStart w:id="27" w:name="P203"/>
      <w:bookmarkEnd w:id="27"/>
      <w:r>
        <w:t>21. Заявитель, в отношении которого принято решение об отказе в предоставлении субсидии в связи с отсутствием или недостаточностью лимитов бюджетных обязательств, утвержденных Министерству на предоставление субсидий, имеет право повторно обратиться в Министерство с заявлением в следующем порядке:</w:t>
      </w:r>
    </w:p>
    <w:p w:rsidR="00D97A21" w:rsidRDefault="00D97A21" w:rsidP="00D97A21">
      <w:pPr>
        <w:pStyle w:val="ConsPlusNormal"/>
        <w:spacing w:before="220" w:line="235" w:lineRule="auto"/>
        <w:ind w:firstLine="540"/>
        <w:jc w:val="both"/>
      </w:pPr>
      <w: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260" w:history="1">
        <w:r>
          <w:rPr>
            <w:color w:val="0000FF"/>
          </w:rPr>
          <w:t>абзацем вторым пункта 32</w:t>
        </w:r>
      </w:hyperlink>
      <w:r>
        <w:t xml:space="preserve"> настоящих Правил. </w:t>
      </w:r>
      <w:proofErr w:type="gramStart"/>
      <w:r>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203" w:history="1">
        <w:r>
          <w:rPr>
            <w:color w:val="0000FF"/>
          </w:rPr>
          <w:t>абзаце первом</w:t>
        </w:r>
      </w:hyperlink>
      <w:r>
        <w:t xml:space="preserve"> настоящего пункта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w:t>
      </w:r>
      <w:proofErr w:type="gramEnd"/>
      <w:r>
        <w:t xml:space="preserve"> и возможности представления документов в Министерство для получения субсидии. Уведомление направляется заказным почтовым отправлением;</w:t>
      </w:r>
    </w:p>
    <w:p w:rsidR="00D97A21" w:rsidRDefault="00D97A21" w:rsidP="00D97A21">
      <w:pPr>
        <w:pStyle w:val="ConsPlusNormal"/>
        <w:spacing w:before="220" w:line="235" w:lineRule="auto"/>
        <w:ind w:firstLine="540"/>
        <w:jc w:val="both"/>
      </w:pPr>
      <w: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D97A21" w:rsidRDefault="00D97A21" w:rsidP="00D97A21">
      <w:pPr>
        <w:pStyle w:val="ConsPlusNormal"/>
        <w:spacing w:before="220" w:line="235" w:lineRule="auto"/>
        <w:ind w:firstLine="540"/>
        <w:jc w:val="both"/>
      </w:pPr>
      <w:r>
        <w:t>22. Субсидия перечисляется единовременно не позднее десятого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D97A21" w:rsidRDefault="00D97A21" w:rsidP="00D97A21">
      <w:pPr>
        <w:pStyle w:val="ConsPlusNormal"/>
        <w:spacing w:before="220" w:line="235" w:lineRule="auto"/>
        <w:ind w:firstLine="540"/>
        <w:jc w:val="both"/>
      </w:pPr>
      <w:bookmarkStart w:id="28" w:name="P207"/>
      <w:bookmarkEnd w:id="28"/>
      <w:r>
        <w:t>23. Результатами предоставления субсидий являются:</w:t>
      </w:r>
    </w:p>
    <w:p w:rsidR="00D97A21" w:rsidRDefault="00D97A21" w:rsidP="00D97A21">
      <w:pPr>
        <w:pStyle w:val="ConsPlusNormal"/>
        <w:spacing w:line="235" w:lineRule="auto"/>
        <w:jc w:val="both"/>
      </w:pPr>
      <w:r>
        <w:t xml:space="preserve">(в ред. </w:t>
      </w:r>
      <w:hyperlink r:id="rId44" w:history="1">
        <w:r>
          <w:rPr>
            <w:color w:val="0000FF"/>
          </w:rPr>
          <w:t>постановления</w:t>
        </w:r>
      </w:hyperlink>
      <w:r>
        <w:t xml:space="preserve"> Правительства Ульяновской области от 09.12.2020 N 715-П)</w:t>
      </w:r>
    </w:p>
    <w:p w:rsidR="00D97A21" w:rsidRDefault="00D97A21" w:rsidP="00D97A21">
      <w:pPr>
        <w:pStyle w:val="ConsPlusNormal"/>
        <w:spacing w:before="220" w:line="235" w:lineRule="auto"/>
        <w:ind w:firstLine="540"/>
        <w:jc w:val="both"/>
      </w:pPr>
      <w:proofErr w:type="gramStart"/>
      <w:r>
        <w:t xml:space="preserve">1) валовой сбор зерновых и (или) зернобобовых культур (в тоннах); валовой сбор масличных сельскохозяйственных культур (за исключением рапса и сои) (в тоннах); прирост производства молока за отчетный год по отношению к среднему за 5 лет, предшествующих текущему финансовому году (в тоннах) - в случае предоставления субсидий в целях возмещения части затрат, указанных в </w:t>
      </w:r>
      <w:hyperlink w:anchor="P54" w:history="1">
        <w:r>
          <w:rPr>
            <w:color w:val="0000FF"/>
          </w:rPr>
          <w:t>подпункте 1 пункта 4</w:t>
        </w:r>
      </w:hyperlink>
      <w:r>
        <w:t xml:space="preserve"> настоящих Правил;</w:t>
      </w:r>
      <w:proofErr w:type="gramEnd"/>
    </w:p>
    <w:p w:rsidR="00D97A21" w:rsidRDefault="00D97A21" w:rsidP="00D97A21">
      <w:pPr>
        <w:pStyle w:val="ConsPlusNormal"/>
        <w:spacing w:line="235" w:lineRule="auto"/>
        <w:jc w:val="both"/>
      </w:pPr>
      <w:r>
        <w:t xml:space="preserve">(в ред. </w:t>
      </w:r>
      <w:hyperlink r:id="rId45"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r>
        <w:lastRenderedPageBreak/>
        <w:t xml:space="preserve">2) площадь закладки многолетних насаждений (в гектарах) - в случае предоставления субсидий в целях возмещения части затрат, указанных в </w:t>
      </w:r>
      <w:hyperlink w:anchor="P56" w:history="1">
        <w:r>
          <w:rPr>
            <w:color w:val="0000FF"/>
          </w:rPr>
          <w:t>подпункте 2 пункта 4</w:t>
        </w:r>
      </w:hyperlink>
      <w:r>
        <w:t xml:space="preserve"> настоящих Правил.</w:t>
      </w:r>
    </w:p>
    <w:p w:rsidR="00D97A21" w:rsidRDefault="00D97A21">
      <w:pPr>
        <w:pStyle w:val="ConsPlusNormal"/>
        <w:spacing w:before="220"/>
        <w:ind w:firstLine="540"/>
        <w:jc w:val="both"/>
      </w:pPr>
      <w:r>
        <w:t>24. Получатель субсидии не позднее 15 января года, следующего за годом, в котором ему предоставлена субсидия, представляет в Министерство отчет о достижении результата (результатов) предоставления субсидии, составленный по форме, установленной соглашением о предоставлении субсидии.</w:t>
      </w:r>
    </w:p>
    <w:p w:rsidR="00D97A21" w:rsidRDefault="00D97A21">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r>
        <w:t>Министерство устанавливает в соглашении о предоставлении субсидии сроки и формы представления получателем субсидии дополнительной отчетности о достижении результата (результатов) предоставления субсидии.</w:t>
      </w:r>
    </w:p>
    <w:p w:rsidR="00D97A21" w:rsidRDefault="00D97A21">
      <w:pPr>
        <w:pStyle w:val="ConsPlusNormal"/>
        <w:jc w:val="both"/>
      </w:pPr>
      <w:r>
        <w:t xml:space="preserve">(в ред. </w:t>
      </w:r>
      <w:hyperlink r:id="rId47"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r>
        <w:t>25. Министерство обеспечивает соблюдение получателями субсидий условий и порядка, установленных при предоставлении субсидий.</w:t>
      </w:r>
    </w:p>
    <w:p w:rsidR="00D97A21" w:rsidRDefault="00D97A21">
      <w:pPr>
        <w:pStyle w:val="ConsPlusNormal"/>
        <w:spacing w:before="220"/>
        <w:ind w:firstLine="540"/>
        <w:jc w:val="both"/>
      </w:pPr>
      <w:r>
        <w:t>26.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установленных при предоставлении субсидий.</w:t>
      </w:r>
    </w:p>
    <w:p w:rsidR="00D97A21" w:rsidRDefault="00D97A21">
      <w:pPr>
        <w:pStyle w:val="ConsPlusNormal"/>
        <w:spacing w:before="220"/>
        <w:ind w:firstLine="540"/>
        <w:jc w:val="both"/>
      </w:pPr>
      <w:bookmarkStart w:id="29" w:name="P218"/>
      <w:bookmarkEnd w:id="29"/>
      <w:r>
        <w:t xml:space="preserve">27. В случае нарушения получателем субсидии условий, установленных при предоставлении субсидии, </w:t>
      </w:r>
      <w:proofErr w:type="gramStart"/>
      <w:r>
        <w:t>выявленных</w:t>
      </w:r>
      <w:proofErr w:type="gramEnd"/>
      <w:r>
        <w:t xml:space="preserve"> в том числе по результатам проверок, проведенных Министерством или уполномоченным органом государственного финансового контроля Ульяновской области, субсидия подлежит возврату в областной бюджет Ульяновской области в полном объеме.</w:t>
      </w:r>
    </w:p>
    <w:p w:rsidR="00D97A21" w:rsidRDefault="00D97A21">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proofErr w:type="gramStart"/>
      <w:r>
        <w:t>В случае выявления в том числе по результатам проверок, проведенных Министерством или уполномоченным органом государственного финансового контроля Ульяновской области,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D97A21" w:rsidRDefault="00D97A21">
      <w:pPr>
        <w:pStyle w:val="ConsPlusNormal"/>
        <w:jc w:val="both"/>
      </w:pPr>
      <w:r>
        <w:t xml:space="preserve">(абзац введен </w:t>
      </w:r>
      <w:hyperlink r:id="rId49" w:history="1">
        <w:r>
          <w:rPr>
            <w:color w:val="0000FF"/>
          </w:rPr>
          <w:t>постановлением</w:t>
        </w:r>
      </w:hyperlink>
      <w:r>
        <w:t xml:space="preserve"> Правительства Ульяновской области от 09.12.2020 N 715-П)</w:t>
      </w:r>
    </w:p>
    <w:p w:rsidR="00D97A21" w:rsidRDefault="00D97A21">
      <w:pPr>
        <w:pStyle w:val="ConsPlusNormal"/>
        <w:spacing w:before="220"/>
        <w:ind w:firstLine="540"/>
        <w:jc w:val="both"/>
      </w:pPr>
      <w:r>
        <w:t>В случае непредставления или несвоевременного представления получателем субсидии отчета о достижении результата (результатов) предоставления субсидии, и (или) дополнительной отчетности о достижении результата (результатов) предоставления субсидии возврату в областной бюджет Ульяновской области подлежит субсидия в полном объеме.</w:t>
      </w:r>
    </w:p>
    <w:p w:rsidR="00D97A21" w:rsidRDefault="00D97A21">
      <w:pPr>
        <w:pStyle w:val="ConsPlusNormal"/>
        <w:jc w:val="both"/>
      </w:pPr>
      <w:r>
        <w:t xml:space="preserve">(в ред. </w:t>
      </w:r>
      <w:hyperlink r:id="rId50"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r>
        <w:t xml:space="preserve">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 то в случае его </w:t>
      </w:r>
      <w:proofErr w:type="spellStart"/>
      <w:r>
        <w:t>недостижения</w:t>
      </w:r>
      <w:proofErr w:type="spellEnd"/>
      <w:r>
        <w:t xml:space="preserve"> субсидия подлежит возврату в областной бюджет Ульяновской области в объеме, пропорциональном величине недостигнутого значения указанного результата.</w:t>
      </w:r>
    </w:p>
    <w:p w:rsidR="00D97A21" w:rsidRDefault="00D97A21">
      <w:pPr>
        <w:pStyle w:val="ConsPlusNormal"/>
        <w:jc w:val="both"/>
      </w:pPr>
      <w:r>
        <w:t xml:space="preserve">(в ред. </w:t>
      </w:r>
      <w:hyperlink r:id="rId51"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r>
        <w:t xml:space="preserve">Если соглашением о предоставлении субсидии предусматривается обязательство получателя субсидии о достижении двух и более результатов предоставления субсидии, то в случае </w:t>
      </w:r>
      <w:proofErr w:type="spellStart"/>
      <w:r>
        <w:t>недостижения</w:t>
      </w:r>
      <w:proofErr w:type="spellEnd"/>
      <w:r>
        <w:t xml:space="preserve"> получателем субсидии одного или нескольких из них субсидия подлежит возврату в областной бюджет Ульяновской области в объеме, рассчитанном по формуле:</w:t>
      </w:r>
    </w:p>
    <w:p w:rsidR="00D97A21" w:rsidRDefault="00D97A21">
      <w:pPr>
        <w:pStyle w:val="ConsPlusNormal"/>
        <w:jc w:val="both"/>
      </w:pPr>
      <w:r>
        <w:t xml:space="preserve">(в ред. </w:t>
      </w:r>
      <w:hyperlink r:id="rId52" w:history="1">
        <w:r>
          <w:rPr>
            <w:color w:val="0000FF"/>
          </w:rPr>
          <w:t>постановления</w:t>
        </w:r>
      </w:hyperlink>
      <w:r>
        <w:t xml:space="preserve"> Правительства Ульяновской области от 09.12.2020 N 715-П)</w:t>
      </w:r>
    </w:p>
    <w:p w:rsidR="00D97A21" w:rsidRDefault="00D97A21">
      <w:pPr>
        <w:pStyle w:val="ConsPlusNormal"/>
        <w:jc w:val="both"/>
      </w:pPr>
    </w:p>
    <w:p w:rsidR="00D97A21" w:rsidRDefault="00D97A21">
      <w:pPr>
        <w:pStyle w:val="ConsPlusNormal"/>
        <w:ind w:firstLine="540"/>
        <w:jc w:val="both"/>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w:t>
      </w:r>
      <w:proofErr w:type="spellStart"/>
      <w:r>
        <w:t>x</w:t>
      </w:r>
      <w:proofErr w:type="spellEnd"/>
      <w:r>
        <w:t xml:space="preserve"> </w:t>
      </w:r>
      <w:proofErr w:type="spellStart"/>
      <w:r>
        <w:t>k</w:t>
      </w:r>
      <w:proofErr w:type="spellEnd"/>
      <w:r>
        <w:t xml:space="preserve"> </w:t>
      </w:r>
      <w:proofErr w:type="spellStart"/>
      <w:r>
        <w:t>x</w:t>
      </w:r>
      <w:proofErr w:type="spellEnd"/>
      <w:r>
        <w:t xml:space="preserve"> </w:t>
      </w:r>
      <w:proofErr w:type="spellStart"/>
      <w:r>
        <w:t>m</w:t>
      </w:r>
      <w:proofErr w:type="spellEnd"/>
      <w:r>
        <w:t xml:space="preserve"> / </w:t>
      </w:r>
      <w:proofErr w:type="spellStart"/>
      <w:r>
        <w:t>n</w:t>
      </w:r>
      <w:proofErr w:type="spellEnd"/>
      <w:r>
        <w:t>, где:</w:t>
      </w:r>
    </w:p>
    <w:p w:rsidR="00D97A21" w:rsidRDefault="00D97A21">
      <w:pPr>
        <w:pStyle w:val="ConsPlusNormal"/>
        <w:jc w:val="both"/>
      </w:pPr>
    </w:p>
    <w:p w:rsidR="00D97A21" w:rsidRDefault="00D97A21">
      <w:pPr>
        <w:pStyle w:val="ConsPlusNormal"/>
        <w:ind w:firstLine="540"/>
        <w:jc w:val="both"/>
      </w:pPr>
      <w:proofErr w:type="spellStart"/>
      <w:proofErr w:type="gramStart"/>
      <w:r>
        <w:lastRenderedPageBreak/>
        <w:t>V</w:t>
      </w:r>
      <w:proofErr w:type="gramEnd"/>
      <w:r>
        <w:rPr>
          <w:vertAlign w:val="subscript"/>
        </w:rPr>
        <w:t>возврата</w:t>
      </w:r>
      <w:proofErr w:type="spellEnd"/>
      <w:r>
        <w:t xml:space="preserve"> - объем субсидии, подлежащей возврату получателем субсидии в областной бюджет Ульяновской области;</w:t>
      </w:r>
    </w:p>
    <w:p w:rsidR="00D97A21" w:rsidRDefault="00D97A21">
      <w:pPr>
        <w:pStyle w:val="ConsPlusNormal"/>
        <w:spacing w:before="220"/>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получателю субсидии;</w:t>
      </w:r>
    </w:p>
    <w:p w:rsidR="00D97A21" w:rsidRDefault="00D97A21">
      <w:pPr>
        <w:pStyle w:val="ConsPlusNormal"/>
        <w:spacing w:before="220"/>
        <w:ind w:firstLine="540"/>
        <w:jc w:val="both"/>
      </w:pPr>
      <w:proofErr w:type="spellStart"/>
      <w:r>
        <w:t>k</w:t>
      </w:r>
      <w:proofErr w:type="spellEnd"/>
      <w:r>
        <w:t xml:space="preserve"> - значение коэффициента, применяемого для определения объема субсидии, подлежащей возврату (далее - значение коэффициента возврата субсидии);</w:t>
      </w:r>
    </w:p>
    <w:p w:rsidR="00D97A21" w:rsidRDefault="00D97A21">
      <w:pPr>
        <w:pStyle w:val="ConsPlusNormal"/>
        <w:spacing w:before="220"/>
        <w:ind w:firstLine="540"/>
        <w:jc w:val="both"/>
      </w:pPr>
      <w:proofErr w:type="spellStart"/>
      <w:r>
        <w:t>m</w:t>
      </w:r>
      <w:proofErr w:type="spellEnd"/>
      <w:r>
        <w:t xml:space="preserve"> - количество результатов предоставления субсидии, для которых значение индекса, отражающего уровень </w:t>
      </w:r>
      <w:proofErr w:type="spellStart"/>
      <w:r>
        <w:t>недостижения</w:t>
      </w:r>
      <w:proofErr w:type="spellEnd"/>
      <w:r>
        <w:t xml:space="preserve"> планового значения i-го результата предоставления субсидии, имеет положительное значение;</w:t>
      </w:r>
    </w:p>
    <w:p w:rsidR="00D97A21" w:rsidRDefault="00D97A21">
      <w:pPr>
        <w:pStyle w:val="ConsPlusNormal"/>
        <w:jc w:val="both"/>
      </w:pPr>
      <w:r>
        <w:t xml:space="preserve">(в ред. </w:t>
      </w:r>
      <w:hyperlink r:id="rId53"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proofErr w:type="spellStart"/>
      <w:r>
        <w:t>n</w:t>
      </w:r>
      <w:proofErr w:type="spellEnd"/>
      <w:r>
        <w:t xml:space="preserve"> - общее количество результатов предоставления субсидии.</w:t>
      </w:r>
    </w:p>
    <w:p w:rsidR="00D97A21" w:rsidRDefault="00D97A21">
      <w:pPr>
        <w:pStyle w:val="ConsPlusNormal"/>
        <w:jc w:val="both"/>
      </w:pPr>
      <w:r>
        <w:t xml:space="preserve">(в ред. </w:t>
      </w:r>
      <w:hyperlink r:id="rId54"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r>
        <w:t xml:space="preserve">28. Значение коэффициента возврата субсидии </w:t>
      </w:r>
      <w:proofErr w:type="spellStart"/>
      <w:r>
        <w:t>k</w:t>
      </w:r>
      <w:proofErr w:type="spellEnd"/>
      <w:r>
        <w:t xml:space="preserve"> рассчитывается по формуле:</w:t>
      </w:r>
    </w:p>
    <w:p w:rsidR="00D97A21" w:rsidRDefault="00D97A21">
      <w:pPr>
        <w:pStyle w:val="ConsPlusNormal"/>
        <w:jc w:val="both"/>
      </w:pPr>
    </w:p>
    <w:p w:rsidR="00D97A21" w:rsidRPr="00D97A21" w:rsidRDefault="00D97A21">
      <w:pPr>
        <w:pStyle w:val="ConsPlusNormal"/>
        <w:ind w:firstLine="540"/>
        <w:jc w:val="both"/>
        <w:rPr>
          <w:lang w:val="en-US"/>
        </w:rPr>
      </w:pPr>
      <w:r w:rsidRPr="00D97A21">
        <w:rPr>
          <w:lang w:val="en-US"/>
        </w:rPr>
        <w:t>k = SUM D</w:t>
      </w:r>
      <w:r w:rsidRPr="00D97A21">
        <w:rPr>
          <w:vertAlign w:val="subscript"/>
          <w:lang w:val="en-US"/>
        </w:rPr>
        <w:t>i</w:t>
      </w:r>
      <w:r w:rsidRPr="00D97A21">
        <w:rPr>
          <w:lang w:val="en-US"/>
        </w:rPr>
        <w:t xml:space="preserve"> / m, </w:t>
      </w:r>
      <w:r>
        <w:t>где</w:t>
      </w:r>
      <w:r w:rsidRPr="00D97A21">
        <w:rPr>
          <w:lang w:val="en-US"/>
        </w:rPr>
        <w:t>:</w:t>
      </w:r>
    </w:p>
    <w:p w:rsidR="00D97A21" w:rsidRPr="00D97A21" w:rsidRDefault="00D97A21">
      <w:pPr>
        <w:pStyle w:val="ConsPlusNormal"/>
        <w:jc w:val="both"/>
        <w:rPr>
          <w:lang w:val="en-US"/>
        </w:rPr>
      </w:pPr>
    </w:p>
    <w:p w:rsidR="00D97A21" w:rsidRDefault="00D97A21">
      <w:pPr>
        <w:pStyle w:val="ConsPlusNormal"/>
        <w:ind w:firstLine="540"/>
        <w:jc w:val="both"/>
      </w:pPr>
      <w:proofErr w:type="spellStart"/>
      <w:r>
        <w:t>D</w:t>
      </w:r>
      <w:r>
        <w:rPr>
          <w:vertAlign w:val="subscript"/>
        </w:rPr>
        <w:t>i</w:t>
      </w:r>
      <w:proofErr w:type="spellEnd"/>
      <w:r>
        <w:t xml:space="preserve"> - значение индекса, отражающего уровень </w:t>
      </w:r>
      <w:proofErr w:type="spellStart"/>
      <w:r>
        <w:t>недостижения</w:t>
      </w:r>
      <w:proofErr w:type="spellEnd"/>
      <w:r>
        <w:t xml:space="preserve"> планового значения i-го результата предоставления субсидии.</w:t>
      </w:r>
    </w:p>
    <w:p w:rsidR="00D97A21" w:rsidRDefault="00D97A21">
      <w:pPr>
        <w:pStyle w:val="ConsPlusNormal"/>
        <w:jc w:val="both"/>
      </w:pPr>
      <w:r>
        <w:t xml:space="preserve">(в ред. </w:t>
      </w:r>
      <w:hyperlink r:id="rId55"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планового значения i-го результата предоставления субсидии.</w:t>
      </w:r>
    </w:p>
    <w:p w:rsidR="00D97A21" w:rsidRDefault="00D97A21">
      <w:pPr>
        <w:pStyle w:val="ConsPlusNormal"/>
        <w:jc w:val="both"/>
      </w:pPr>
      <w:r>
        <w:t xml:space="preserve">(в ред. </w:t>
      </w:r>
      <w:hyperlink r:id="rId56"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r>
        <w:t xml:space="preserve">29. Значение индекса, отражающего уровень </w:t>
      </w:r>
      <w:proofErr w:type="spellStart"/>
      <w:r>
        <w:t>недостижения</w:t>
      </w:r>
      <w:proofErr w:type="spellEnd"/>
      <w:r>
        <w:t xml:space="preserve"> планового значения i-го результата предоставления субсидии, рассчитывается по формуле:</w:t>
      </w:r>
    </w:p>
    <w:p w:rsidR="00D97A21" w:rsidRDefault="00D97A21">
      <w:pPr>
        <w:pStyle w:val="ConsPlusNormal"/>
        <w:jc w:val="both"/>
      </w:pPr>
      <w:r>
        <w:t xml:space="preserve">(в ред. </w:t>
      </w:r>
      <w:hyperlink r:id="rId57" w:history="1">
        <w:r>
          <w:rPr>
            <w:color w:val="0000FF"/>
          </w:rPr>
          <w:t>постановления</w:t>
        </w:r>
      </w:hyperlink>
      <w:r>
        <w:t xml:space="preserve"> Правительства Ульяновской области от 09.12.2020 N 715-П)</w:t>
      </w:r>
    </w:p>
    <w:p w:rsidR="00D97A21" w:rsidRDefault="00D97A21">
      <w:pPr>
        <w:pStyle w:val="ConsPlusNormal"/>
        <w:jc w:val="both"/>
      </w:pPr>
    </w:p>
    <w:p w:rsidR="00D97A21" w:rsidRDefault="00D97A21">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 где:</w:t>
      </w:r>
    </w:p>
    <w:p w:rsidR="00D97A21" w:rsidRDefault="00D97A21">
      <w:pPr>
        <w:pStyle w:val="ConsPlusNormal"/>
        <w:jc w:val="both"/>
      </w:pPr>
    </w:p>
    <w:p w:rsidR="00D97A21" w:rsidRDefault="00D97A21">
      <w:pPr>
        <w:pStyle w:val="ConsPlusNormal"/>
        <w:ind w:firstLine="540"/>
        <w:jc w:val="both"/>
      </w:pPr>
      <w:proofErr w:type="spellStart"/>
      <w:r>
        <w:t>T</w:t>
      </w:r>
      <w:r>
        <w:rPr>
          <w:vertAlign w:val="subscript"/>
        </w:rPr>
        <w:t>i</w:t>
      </w:r>
      <w:proofErr w:type="spellEnd"/>
      <w:r>
        <w:t xml:space="preserve"> - фактически достигнутое значение i-го результата предоставления субсидии по состоянию на отчетную дату;</w:t>
      </w:r>
    </w:p>
    <w:p w:rsidR="00D97A21" w:rsidRDefault="00D97A21">
      <w:pPr>
        <w:pStyle w:val="ConsPlusNormal"/>
        <w:jc w:val="both"/>
      </w:pPr>
      <w:r>
        <w:t xml:space="preserve">(в ред. </w:t>
      </w:r>
      <w:hyperlink r:id="rId58"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proofErr w:type="spellStart"/>
      <w:r>
        <w:t>S</w:t>
      </w:r>
      <w:r>
        <w:rPr>
          <w:vertAlign w:val="subscript"/>
        </w:rPr>
        <w:t>i</w:t>
      </w:r>
      <w:proofErr w:type="spellEnd"/>
      <w:r>
        <w:t xml:space="preserve"> - плановое значение i-го результата предоставления субсидии, установленное соглашением о предоставлении субсидии.</w:t>
      </w:r>
    </w:p>
    <w:p w:rsidR="00D97A21" w:rsidRDefault="00D97A21">
      <w:pPr>
        <w:pStyle w:val="ConsPlusNormal"/>
        <w:jc w:val="both"/>
      </w:pPr>
      <w:r>
        <w:t xml:space="preserve">(в ред. </w:t>
      </w:r>
      <w:hyperlink r:id="rId59"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r>
        <w:t xml:space="preserve">30. Возврат субсидии не осуществляется в случае </w:t>
      </w:r>
      <w:proofErr w:type="spellStart"/>
      <w:r>
        <w:t>недостижения</w:t>
      </w:r>
      <w:proofErr w:type="spellEnd"/>
      <w:r>
        <w:t xml:space="preserve"> получателем субсидии результатов предоставления субсидии вследствие наступления обстоятельств непреодолимой силы. Под обстоятельствами непреодолимой силы для целей настоящих Правил понимается установление Губернатором Ульяновской области и (или) главами местных администраций городских поселений, муниципальных районов и (или) городских округов соответственно регионального и (или) местного уровня реагирования на чрезвычайную ситуацию в форме правового акта.</w:t>
      </w:r>
    </w:p>
    <w:p w:rsidR="00D97A21" w:rsidRDefault="00D97A21">
      <w:pPr>
        <w:pStyle w:val="ConsPlusNormal"/>
        <w:spacing w:before="220"/>
        <w:ind w:firstLine="540"/>
        <w:jc w:val="both"/>
      </w:pPr>
      <w:r>
        <w:t xml:space="preserve">В случае наступления обстоятельств непреодолимой силы получатель субсидии представляет в Министерство вместе с отчетом о достижении результата (результатов) предоставления </w:t>
      </w:r>
      <w:proofErr w:type="gramStart"/>
      <w:r>
        <w:t>субсидии копии соответствующего правового акта Губернатора Ульяновской области</w:t>
      </w:r>
      <w:proofErr w:type="gramEnd"/>
      <w:r>
        <w:t xml:space="preserve"> и (или) муниципального правового акта.</w:t>
      </w:r>
    </w:p>
    <w:p w:rsidR="00D97A21" w:rsidRDefault="00D97A21">
      <w:pPr>
        <w:pStyle w:val="ConsPlusNormal"/>
        <w:jc w:val="both"/>
      </w:pPr>
      <w:r>
        <w:t>(</w:t>
      </w:r>
      <w:proofErr w:type="gramStart"/>
      <w:r>
        <w:t>п</w:t>
      </w:r>
      <w:proofErr w:type="gramEnd"/>
      <w:r>
        <w:t xml:space="preserve">. 30 в ред. </w:t>
      </w:r>
      <w:hyperlink r:id="rId60" w:history="1">
        <w:r>
          <w:rPr>
            <w:color w:val="0000FF"/>
          </w:rPr>
          <w:t>постановления</w:t>
        </w:r>
      </w:hyperlink>
      <w:r>
        <w:t xml:space="preserve"> Правительства Ульяновской области от 09.12.2020 N 715-П)</w:t>
      </w:r>
    </w:p>
    <w:p w:rsidR="00D97A21" w:rsidRDefault="00D97A21">
      <w:pPr>
        <w:pStyle w:val="ConsPlusNormal"/>
        <w:spacing w:before="220"/>
        <w:ind w:firstLine="540"/>
        <w:jc w:val="both"/>
      </w:pPr>
      <w:r>
        <w:lastRenderedPageBreak/>
        <w:t xml:space="preserve">31. </w:t>
      </w:r>
      <w:proofErr w:type="gramStart"/>
      <w: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w:t>
      </w:r>
      <w:hyperlink w:anchor="P218" w:history="1">
        <w:r>
          <w:rPr>
            <w:color w:val="0000FF"/>
          </w:rPr>
          <w:t>пункте 27</w:t>
        </w:r>
      </w:hyperlink>
      <w: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D97A21" w:rsidRDefault="00D97A21">
      <w:pPr>
        <w:pStyle w:val="ConsPlusNormal"/>
        <w:spacing w:before="220"/>
        <w:ind w:firstLine="540"/>
        <w:jc w:val="both"/>
      </w:pPr>
      <w:r>
        <w:t>32. Возврат субсидии осуществляется получателем субсидии в следующем порядке:</w:t>
      </w:r>
    </w:p>
    <w:p w:rsidR="00D97A21" w:rsidRDefault="00D97A21">
      <w:pPr>
        <w:pStyle w:val="ConsPlusNormal"/>
        <w:spacing w:before="220"/>
        <w:ind w:firstLine="540"/>
        <w:jc w:val="both"/>
      </w:pPr>
      <w:bookmarkStart w:id="30" w:name="P260"/>
      <w:bookmarkEnd w:id="30"/>
      <w: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D97A21" w:rsidRDefault="00D97A21">
      <w:pPr>
        <w:pStyle w:val="ConsPlusNormal"/>
        <w:spacing w:before="220"/>
        <w:ind w:firstLine="540"/>
        <w:jc w:val="both"/>
      </w:pPr>
      <w: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D97A21" w:rsidRDefault="00D97A21">
      <w:pPr>
        <w:pStyle w:val="ConsPlusNormal"/>
        <w:spacing w:before="220"/>
        <w:ind w:firstLine="540"/>
        <w:jc w:val="both"/>
      </w:pPr>
      <w:r>
        <w:t>33.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D97A21" w:rsidRDefault="00D97A21">
      <w:pPr>
        <w:pStyle w:val="ConsPlusNormal"/>
        <w:spacing w:before="220"/>
        <w:ind w:firstLine="540"/>
        <w:jc w:val="both"/>
      </w:pPr>
      <w:r>
        <w:t xml:space="preserve">34. </w:t>
      </w:r>
      <w:proofErr w:type="gramStart"/>
      <w: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D97A21" w:rsidRDefault="00D97A21">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Ульяновской области от 09.12.2020 N 715-П)</w:t>
      </w:r>
    </w:p>
    <w:p w:rsidR="00D97A21" w:rsidRDefault="00D97A21">
      <w:pPr>
        <w:pStyle w:val="ConsPlusNormal"/>
        <w:jc w:val="both"/>
      </w:pPr>
    </w:p>
    <w:p w:rsidR="00D97A21" w:rsidRDefault="00D97A21">
      <w:pPr>
        <w:pStyle w:val="ConsPlusNormal"/>
        <w:jc w:val="both"/>
      </w:pPr>
    </w:p>
    <w:p w:rsidR="00D97A21" w:rsidRDefault="00D97A21">
      <w:pPr>
        <w:pStyle w:val="ConsPlusNormal"/>
        <w:jc w:val="both"/>
      </w:pPr>
    </w:p>
    <w:p w:rsidR="00D97A21" w:rsidRDefault="00D97A21">
      <w:pPr>
        <w:pStyle w:val="ConsPlusNormal"/>
        <w:jc w:val="both"/>
      </w:pPr>
    </w:p>
    <w:p w:rsidR="00D97A21" w:rsidRDefault="00D97A21">
      <w:pPr>
        <w:pStyle w:val="ConsPlusNormal"/>
        <w:jc w:val="both"/>
      </w:pPr>
    </w:p>
    <w:p w:rsidR="00D97A21" w:rsidRDefault="00D97A21">
      <w:pPr>
        <w:pStyle w:val="ConsPlusNormal"/>
        <w:jc w:val="right"/>
        <w:outlineLvl w:val="1"/>
      </w:pPr>
      <w:r>
        <w:t>Приложение</w:t>
      </w:r>
    </w:p>
    <w:p w:rsidR="00D97A21" w:rsidRDefault="00D97A21">
      <w:pPr>
        <w:pStyle w:val="ConsPlusNormal"/>
        <w:jc w:val="right"/>
      </w:pPr>
      <w:r>
        <w:t>к Правилам</w:t>
      </w:r>
    </w:p>
    <w:p w:rsidR="00D97A21" w:rsidRDefault="00D97A21">
      <w:pPr>
        <w:pStyle w:val="ConsPlusNormal"/>
        <w:jc w:val="both"/>
      </w:pPr>
    </w:p>
    <w:p w:rsidR="00D97A21" w:rsidRDefault="00D97A21">
      <w:pPr>
        <w:pStyle w:val="ConsPlusNormal"/>
        <w:jc w:val="center"/>
      </w:pPr>
      <w:r>
        <w:t>ОТЧЕТ</w:t>
      </w:r>
    </w:p>
    <w:p w:rsidR="00D97A21" w:rsidRDefault="00D97A21">
      <w:pPr>
        <w:pStyle w:val="ConsPlusNormal"/>
        <w:jc w:val="center"/>
      </w:pPr>
      <w:r>
        <w:t>о выполнении показателя (показателей),</w:t>
      </w:r>
    </w:p>
    <w:p w:rsidR="00D97A21" w:rsidRDefault="00D97A21">
      <w:pPr>
        <w:pStyle w:val="ConsPlusNormal"/>
        <w:jc w:val="center"/>
      </w:pPr>
      <w:r>
        <w:t>необходимого для достижения результата (результатов)</w:t>
      </w:r>
    </w:p>
    <w:p w:rsidR="00D97A21" w:rsidRDefault="00D97A21">
      <w:pPr>
        <w:pStyle w:val="ConsPlusNormal"/>
        <w:jc w:val="center"/>
      </w:pPr>
      <w:r>
        <w:t>предоставления субсидий</w:t>
      </w:r>
    </w:p>
    <w:p w:rsidR="00D97A21" w:rsidRDefault="00D97A21">
      <w:pPr>
        <w:pStyle w:val="ConsPlusNormal"/>
        <w:jc w:val="both"/>
      </w:pPr>
    </w:p>
    <w:p w:rsidR="00D97A21" w:rsidRDefault="00D97A21">
      <w:pPr>
        <w:pStyle w:val="ConsPlusNormal"/>
        <w:ind w:firstLine="540"/>
        <w:jc w:val="both"/>
      </w:pPr>
      <w:r>
        <w:t xml:space="preserve">Утратил силу. - </w:t>
      </w:r>
      <w:hyperlink r:id="rId62" w:history="1">
        <w:r>
          <w:rPr>
            <w:color w:val="0000FF"/>
          </w:rPr>
          <w:t>Постановление</w:t>
        </w:r>
      </w:hyperlink>
      <w:r>
        <w:t xml:space="preserve"> Правительства Ульяновской области от 09.12.2020 N 715-П.</w:t>
      </w:r>
    </w:p>
    <w:p w:rsidR="00D97A21" w:rsidRDefault="00D97A21">
      <w:pPr>
        <w:pStyle w:val="ConsPlusNormal"/>
        <w:jc w:val="both"/>
      </w:pPr>
    </w:p>
    <w:p w:rsidR="00D97A21" w:rsidRDefault="00D97A21">
      <w:pPr>
        <w:pStyle w:val="ConsPlusNormal"/>
        <w:jc w:val="both"/>
      </w:pPr>
    </w:p>
    <w:p w:rsidR="00D97A21" w:rsidRDefault="00D97A21">
      <w:pPr>
        <w:pStyle w:val="ConsPlusNormal"/>
        <w:pBdr>
          <w:top w:val="single" w:sz="6" w:space="0" w:color="auto"/>
        </w:pBdr>
        <w:spacing w:before="100" w:after="100"/>
        <w:jc w:val="both"/>
        <w:rPr>
          <w:sz w:val="2"/>
          <w:szCs w:val="2"/>
        </w:rPr>
      </w:pPr>
    </w:p>
    <w:p w:rsidR="00C55AF6" w:rsidRDefault="00C55AF6"/>
    <w:sectPr w:rsidR="00C55AF6" w:rsidSect="00D97A2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A21"/>
    <w:rsid w:val="00C55AF6"/>
    <w:rsid w:val="00D97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7A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7A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8821D4A0265B2F7AF79FF99CEAE615C00A9A87AAF032796E83B87BD336951C5F671E34B4525265856B9F7897BD78B87CD1A0E8FEE98740C9BE230DNEH" TargetMode="External"/><Relationship Id="rId18" Type="http://schemas.openxmlformats.org/officeDocument/2006/relationships/hyperlink" Target="consultantplus://offline/ref=108821D4A0265B2F7AF79FF99CEAE615C00A9A87AAF032796E83B87BD336951C5F671E34B4525265856B9F7797BD78B87CD1A0E8FEE98740C9BE230DNEH" TargetMode="External"/><Relationship Id="rId26" Type="http://schemas.openxmlformats.org/officeDocument/2006/relationships/hyperlink" Target="consultantplus://offline/ref=108821D4A0265B2F7AF79FF99CEAE615C00A9A87AAF032796E83B87BD336951C5F671E34B45252658568967897BD78B87CD1A0E8FEE98740C9BE230DNEH" TargetMode="External"/><Relationship Id="rId39" Type="http://schemas.openxmlformats.org/officeDocument/2006/relationships/hyperlink" Target="consultantplus://offline/ref=108821D4A0265B2F7AF79FF99CEAE615C00A9A87AAF032796E83B87BD336951C5F671E34B45252658568977797BD78B87CD1A0E8FEE98740C9BE230DNEH" TargetMode="External"/><Relationship Id="rId21" Type="http://schemas.openxmlformats.org/officeDocument/2006/relationships/hyperlink" Target="consultantplus://offline/ref=108821D4A0265B2F7AF79FF99CEAE615C00A9A87AAF032796E83B87BD336951C5F671E34B4525265856B9F7797BD78B87CD1A0E8FEE98740C9BE230DNEH" TargetMode="External"/><Relationship Id="rId34" Type="http://schemas.openxmlformats.org/officeDocument/2006/relationships/hyperlink" Target="consultantplus://offline/ref=108821D4A0265B2F7AF79FF99CEAE615C00A9A87AAF032796E83B87BD336951C5F671E34B45252658568977897BD78B87CD1A0E8FEE98740C9BE230DNEH" TargetMode="External"/><Relationship Id="rId42" Type="http://schemas.openxmlformats.org/officeDocument/2006/relationships/hyperlink" Target="consultantplus://offline/ref=108821D4A0265B2F7AF79FF99CEAE615C00A9A87AAF032796E83B87BD336951C5F671E34B45252658568947D97BD78B87CD1A0E8FEE98740C9BE230DNEH" TargetMode="External"/><Relationship Id="rId47" Type="http://schemas.openxmlformats.org/officeDocument/2006/relationships/hyperlink" Target="consultantplus://offline/ref=108821D4A0265B2F7AF79FF99CEAE615C00A9A87AAF032796E83B87BD336951C5F671E34B45252658568957B97BD78B87CD1A0E8FEE98740C9BE230DNEH" TargetMode="External"/><Relationship Id="rId50" Type="http://schemas.openxmlformats.org/officeDocument/2006/relationships/hyperlink" Target="consultantplus://offline/ref=108821D4A0265B2F7AF79FF99CEAE615C00A9A87AAF032796E83B87BD336951C5F671E34B45252658568927C97BD78B87CD1A0E8FEE98740C9BE230DNEH" TargetMode="External"/><Relationship Id="rId55" Type="http://schemas.openxmlformats.org/officeDocument/2006/relationships/hyperlink" Target="consultantplus://offline/ref=108821D4A0265B2F7AF79FF99CEAE615C00A9A87AAF032796E83B87BD336951C5F671E34B45252658568927797BD78B87CD1A0E8FEE98740C9BE230DNEH" TargetMode="External"/><Relationship Id="rId63" Type="http://schemas.openxmlformats.org/officeDocument/2006/relationships/fontTable" Target="fontTable.xml"/><Relationship Id="rId7" Type="http://schemas.openxmlformats.org/officeDocument/2006/relationships/hyperlink" Target="consultantplus://offline/ref=108821D4A0265B2F7AF79FF99CEAE615C00A9A87AAF032796E83B87BD336951C5F671E34B4525265856B9E7897BD78B87CD1A0E8FEE98740C9BE230DNEH" TargetMode="External"/><Relationship Id="rId2" Type="http://schemas.openxmlformats.org/officeDocument/2006/relationships/settings" Target="settings.xml"/><Relationship Id="rId16" Type="http://schemas.openxmlformats.org/officeDocument/2006/relationships/hyperlink" Target="consultantplus://offline/ref=108821D4A0265B2F7AF79FF99CEAE615C00A9A87AAF032796E83B87BD336951C5F671E34B4525265856B9F7797BD78B87CD1A0E8FEE98740C9BE230DNEH" TargetMode="External"/><Relationship Id="rId20" Type="http://schemas.openxmlformats.org/officeDocument/2006/relationships/hyperlink" Target="consultantplus://offline/ref=108821D4A0265B2F7AF79FF99CEAE615C00A9A87AAF032796E83B87BD336951C5F671E34B4525265856B9F7797BD78B87CD1A0E8FEE98740C9BE230DNEH" TargetMode="External"/><Relationship Id="rId29" Type="http://schemas.openxmlformats.org/officeDocument/2006/relationships/hyperlink" Target="consultantplus://offline/ref=108821D4A0265B2F7AF79FF99CEAE615C00A9A87AAF032796E83B87BD336951C5F671E34B45252658568977F97BD78B87CD1A0E8FEE98740C9BE230DNEH" TargetMode="External"/><Relationship Id="rId41" Type="http://schemas.openxmlformats.org/officeDocument/2006/relationships/hyperlink" Target="consultantplus://offline/ref=108821D4A0265B2F7AF79FF99CEAE615C00A9A87AAF032796E83B87BD336951C5F671E34B45252658568947C97BD78B87CD1A0E8FEE98740C9BE230DNEH" TargetMode="External"/><Relationship Id="rId54" Type="http://schemas.openxmlformats.org/officeDocument/2006/relationships/hyperlink" Target="consultantplus://offline/ref=108821D4A0265B2F7AF79FF99CEAE615C00A9A87AAF032796E83B87BD336951C5F671E34B45252658568927697BD78B87CD1A0E8FEE98740C9BE230DNEH" TargetMode="External"/><Relationship Id="rId62" Type="http://schemas.openxmlformats.org/officeDocument/2006/relationships/hyperlink" Target="consultantplus://offline/ref=108821D4A0265B2F7AF79FF99CEAE615C00A9A87AAF032796E83B87BD336951C5F671E34B45252658568937797BD78B87CD1A0E8FEE98740C9BE230DNEH" TargetMode="External"/><Relationship Id="rId1" Type="http://schemas.openxmlformats.org/officeDocument/2006/relationships/styles" Target="styles.xml"/><Relationship Id="rId6" Type="http://schemas.openxmlformats.org/officeDocument/2006/relationships/hyperlink" Target="consultantplus://offline/ref=108821D4A0265B2F7AF79FF99CEAE615C00A9A87AAF032756C83B87BD336951C5F671E34B4525265856A967797BD78B87CD1A0E8FEE98740C9BE230DNEH" TargetMode="External"/><Relationship Id="rId11" Type="http://schemas.openxmlformats.org/officeDocument/2006/relationships/hyperlink" Target="consultantplus://offline/ref=108821D4A0265B2F7AF79FF99CEAE615C00A9A87AAF032796E83B87BD336951C5F671E34B4525265856B9F7D97BD78B87CD1A0E8FEE98740C9BE230DNEH" TargetMode="External"/><Relationship Id="rId24" Type="http://schemas.openxmlformats.org/officeDocument/2006/relationships/hyperlink" Target="consultantplus://offline/ref=108821D4A0265B2F7AF79FF99CEAE615C00A9A87AAF032796E83B87BD336951C5F671E34B45252658568967A97BD78B87CD1A0E8FEE98740C9BE230DNEH" TargetMode="External"/><Relationship Id="rId32" Type="http://schemas.openxmlformats.org/officeDocument/2006/relationships/hyperlink" Target="consultantplus://offline/ref=108821D4A0265B2F7AF79FF99CEAE615C00A9A87AAF032796E83B87BD336951C5F671E34B45252658568977D97BD78B87CD1A0E8FEE98740C9BE230DNEH" TargetMode="External"/><Relationship Id="rId37" Type="http://schemas.openxmlformats.org/officeDocument/2006/relationships/hyperlink" Target="consultantplus://offline/ref=108821D4A0265B2F7AF79FF99CEAE615C00A9A87AAF032796E83B87BD336951C5F671E34B45252658568977797BD78B87CD1A0E8FEE98740C9BE230DNEH" TargetMode="External"/><Relationship Id="rId40" Type="http://schemas.openxmlformats.org/officeDocument/2006/relationships/hyperlink" Target="consultantplus://offline/ref=108821D4A0265B2F7AF79FF99CEAE615C00A9A87AAF032796E83B87BD336951C5F671E34B45252658568947F97BD78B87CD1A0E8FEE98740C9BE230DNEH" TargetMode="External"/><Relationship Id="rId45" Type="http://schemas.openxmlformats.org/officeDocument/2006/relationships/hyperlink" Target="consultantplus://offline/ref=108821D4A0265B2F7AF79FF99CEAE615C00A9A87AAF032796E83B87BD336951C5F671E34B45252658568957C97BD78B87CD1A0E8FEE98740C9BE230DNEH" TargetMode="External"/><Relationship Id="rId53" Type="http://schemas.openxmlformats.org/officeDocument/2006/relationships/hyperlink" Target="consultantplus://offline/ref=108821D4A0265B2F7AF79FF99CEAE615C00A9A87AAF032796E83B87BD336951C5F671E34B45252658568927897BD78B87CD1A0E8FEE98740C9BE230DNEH" TargetMode="External"/><Relationship Id="rId58" Type="http://schemas.openxmlformats.org/officeDocument/2006/relationships/hyperlink" Target="consultantplus://offline/ref=108821D4A0265B2F7AF79FF99CEAE615C00A9A87AAF032796E83B87BD336951C5F671E34B45252658568937C97BD78B87CD1A0E8FEE98740C9BE230DNEH" TargetMode="External"/><Relationship Id="rId5" Type="http://schemas.openxmlformats.org/officeDocument/2006/relationships/hyperlink" Target="consultantplus://offline/ref=108821D4A0265B2F7AF781F48A86B81FC506C488AFFF392B31DCE326843F9F4B18284776F05C506C8C61C22FD8BC24FD2EC2A0EDFEEA855C0CNBH" TargetMode="External"/><Relationship Id="rId15" Type="http://schemas.openxmlformats.org/officeDocument/2006/relationships/hyperlink" Target="consultantplus://offline/ref=108821D4A0265B2F7AF781F48A86B81FC507C188ABF4392B31DCE326843F9F4B18284776F05F53648661C22FD8BC24FD2EC2A0EDFEEA855C0CNBH" TargetMode="External"/><Relationship Id="rId23" Type="http://schemas.openxmlformats.org/officeDocument/2006/relationships/hyperlink" Target="consultantplus://offline/ref=108821D4A0265B2F7AF79FF99CEAE615C00A9A87AAF032796E83B87BD336951C5F671E34B45252658568967D97BD78B87CD1A0E8FEE98740C9BE230DNEH" TargetMode="External"/><Relationship Id="rId28" Type="http://schemas.openxmlformats.org/officeDocument/2006/relationships/hyperlink" Target="consultantplus://offline/ref=108821D4A0265B2F7AF79FF99CEAE615C00A9A87AAF032796E83B87BD336951C5F671E34B45252658568967797BD78B87CD1A0E8FEE98740C9BE230DNEH" TargetMode="External"/><Relationship Id="rId36" Type="http://schemas.openxmlformats.org/officeDocument/2006/relationships/hyperlink" Target="consultantplus://offline/ref=108821D4A0265B2F7AF79FF99CEAE615C00A9A87AAF032796E83B87BD336951C5F671E34B45252658568977697BD78B87CD1A0E8FEE98740C9BE230DNEH" TargetMode="External"/><Relationship Id="rId49" Type="http://schemas.openxmlformats.org/officeDocument/2006/relationships/hyperlink" Target="consultantplus://offline/ref=108821D4A0265B2F7AF79FF99CEAE615C00A9A87AAF032796E83B87BD336951C5F671E34B45252658568957797BD78B87CD1A0E8FEE98740C9BE230DNEH" TargetMode="External"/><Relationship Id="rId57" Type="http://schemas.openxmlformats.org/officeDocument/2006/relationships/hyperlink" Target="consultantplus://offline/ref=108821D4A0265B2F7AF79FF99CEAE615C00A9A87AAF032796E83B87BD336951C5F671E34B45252658568937F97BD78B87CD1A0E8FEE98740C9BE230DNEH" TargetMode="External"/><Relationship Id="rId61" Type="http://schemas.openxmlformats.org/officeDocument/2006/relationships/hyperlink" Target="consultantplus://offline/ref=108821D4A0265B2F7AF79FF99CEAE615C00A9A87AAF032796E83B87BD336951C5F671E34B45252658568937997BD78B87CD1A0E8FEE98740C9BE230DNEH" TargetMode="External"/><Relationship Id="rId10" Type="http://schemas.openxmlformats.org/officeDocument/2006/relationships/hyperlink" Target="consultantplus://offline/ref=108821D4A0265B2F7AF79FF99CEAE615C00A9A87AAF032796E83B87BD336951C5F671E34B4525265856B9F7C97BD78B87CD1A0E8FEE98740C9BE230DNEH" TargetMode="External"/><Relationship Id="rId19" Type="http://schemas.openxmlformats.org/officeDocument/2006/relationships/hyperlink" Target="consultantplus://offline/ref=108821D4A0265B2F7AF79FF99CEAE615C00A9A87AAF032796E83B87BD336951C5F671E34B4525265856B9F7797BD78B87CD1A0E8FEE98740C9BE230DNEH" TargetMode="External"/><Relationship Id="rId31" Type="http://schemas.openxmlformats.org/officeDocument/2006/relationships/hyperlink" Target="consultantplus://offline/ref=108821D4A0265B2F7AF79FF99CEAE615C00A9A87AAF032796E83B87BD336951C5F671E34B45252658568977C97BD78B87CD1A0E8FEE98740C9BE230DNEH" TargetMode="External"/><Relationship Id="rId44" Type="http://schemas.openxmlformats.org/officeDocument/2006/relationships/hyperlink" Target="consultantplus://offline/ref=108821D4A0265B2F7AF79FF99CEAE615C00A9A87AAF032796E83B87BD336951C5F671E34B45252658568957E97BD78B87CD1A0E8FEE98740C9BE230DNEH" TargetMode="External"/><Relationship Id="rId52" Type="http://schemas.openxmlformats.org/officeDocument/2006/relationships/hyperlink" Target="consultantplus://offline/ref=108821D4A0265B2F7AF79FF99CEAE615C00A9A87AAF032796E83B87BD336951C5F671E34B45252658568927B97BD78B87CD1A0E8FEE98740C9BE230DNEH" TargetMode="External"/><Relationship Id="rId60" Type="http://schemas.openxmlformats.org/officeDocument/2006/relationships/hyperlink" Target="consultantplus://offline/ref=108821D4A0265B2F7AF79FF99CEAE615C00A9A87AAF032796E83B87BD336951C5F671E34B45252658568937A97BD78B87CD1A0E8FEE98740C9BE230DNEH" TargetMode="External"/><Relationship Id="rId4" Type="http://schemas.openxmlformats.org/officeDocument/2006/relationships/hyperlink" Target="consultantplus://offline/ref=108821D4A0265B2F7AF79FF99CEAE615C00A9A87AAF032796E83B87BD336951C5F671E34B4525265856B9E7897BD78B87CD1A0E8FEE98740C9BE230DNEH" TargetMode="External"/><Relationship Id="rId9" Type="http://schemas.openxmlformats.org/officeDocument/2006/relationships/hyperlink" Target="consultantplus://offline/ref=108821D4A0265B2F7AF79FF99CEAE615C00A9A87AAF032796E83B87BD336951C5F671E34B4525265856B9E7797BD78B87CD1A0E8FEE98740C9BE230DNEH" TargetMode="External"/><Relationship Id="rId14" Type="http://schemas.openxmlformats.org/officeDocument/2006/relationships/hyperlink" Target="consultantplus://offline/ref=108821D4A0265B2F7AF79FF99CEAE615C00A9A87AAF032796E83B87BD336951C5F671E34B4525265856B9F7997BD78B87CD1A0E8FEE98740C9BE230DNEH" TargetMode="External"/><Relationship Id="rId22" Type="http://schemas.openxmlformats.org/officeDocument/2006/relationships/hyperlink" Target="consultantplus://offline/ref=108821D4A0265B2F7AF79FF99CEAE615C00A9A87AAF032796E83B87BD336951C5F671E34B45252658568967C97BD78B87CD1A0E8FEE98740C9BE230DNEH" TargetMode="External"/><Relationship Id="rId27" Type="http://schemas.openxmlformats.org/officeDocument/2006/relationships/hyperlink" Target="consultantplus://offline/ref=108821D4A0265B2F7AF79FF99CEAE615C00A9A87AAF032796E83B87BD336951C5F671E34B45252658568967697BD78B87CD1A0E8FEE98740C9BE230DNEH" TargetMode="External"/><Relationship Id="rId30" Type="http://schemas.openxmlformats.org/officeDocument/2006/relationships/hyperlink" Target="consultantplus://offline/ref=108821D4A0265B2F7AF79FF99CEAE615C00A9A87AAF032796E83B87BD336951C5F671E34B45252658568977F97BD78B87CD1A0E8FEE98740C9BE230DNEH" TargetMode="External"/><Relationship Id="rId35" Type="http://schemas.openxmlformats.org/officeDocument/2006/relationships/hyperlink" Target="consultantplus://offline/ref=108821D4A0265B2F7AF79FF99CEAE615C00A9A87AAF032796E83B87BD336951C5F671E34B45252658568977997BD78B87CD1A0E8FEE98740C9BE230DNEH" TargetMode="External"/><Relationship Id="rId43" Type="http://schemas.openxmlformats.org/officeDocument/2006/relationships/hyperlink" Target="consultantplus://offline/ref=108821D4A0265B2F7AF79FF99CEAE615C00A9A87AAF032796E83B87BD336951C5F671E34B45252658568947A97BD78B87CD1A0E8FEE98740C9BE230DNEH" TargetMode="External"/><Relationship Id="rId48" Type="http://schemas.openxmlformats.org/officeDocument/2006/relationships/hyperlink" Target="consultantplus://offline/ref=108821D4A0265B2F7AF79FF99CEAE615C00A9A87AAF032796E83B87BD336951C5F671E34B45252658568957997BD78B87CD1A0E8FEE98740C9BE230DNEH" TargetMode="External"/><Relationship Id="rId56" Type="http://schemas.openxmlformats.org/officeDocument/2006/relationships/hyperlink" Target="consultantplus://offline/ref=108821D4A0265B2F7AF79FF99CEAE615C00A9A87AAF032796E83B87BD336951C5F671E34B45252658568927797BD78B87CD1A0E8FEE98740C9BE230DNEH" TargetMode="External"/><Relationship Id="rId64" Type="http://schemas.openxmlformats.org/officeDocument/2006/relationships/theme" Target="theme/theme1.xml"/><Relationship Id="rId8" Type="http://schemas.openxmlformats.org/officeDocument/2006/relationships/hyperlink" Target="consultantplus://offline/ref=108821D4A0265B2F7AF79FF99CEAE615C00A9A87AAF032796E83B87BD336951C5F671E34B4525265856B9E7697BD78B87CD1A0E8FEE98740C9BE230DNEH" TargetMode="External"/><Relationship Id="rId51" Type="http://schemas.openxmlformats.org/officeDocument/2006/relationships/hyperlink" Target="consultantplus://offline/ref=108821D4A0265B2F7AF79FF99CEAE615C00A9A87AAF032796E83B87BD336951C5F671E34B45252658568927D97BD78B87CD1A0E8FEE98740C9BE230DNEH" TargetMode="External"/><Relationship Id="rId3" Type="http://schemas.openxmlformats.org/officeDocument/2006/relationships/webSettings" Target="webSettings.xml"/><Relationship Id="rId12" Type="http://schemas.openxmlformats.org/officeDocument/2006/relationships/hyperlink" Target="consultantplus://offline/ref=108821D4A0265B2F7AF79FF99CEAE615C00A9A87AAF032796E83B87BD336951C5F671E34B4525265856B9F7B97BD78B87CD1A0E8FEE98740C9BE230DNEH" TargetMode="External"/><Relationship Id="rId17" Type="http://schemas.openxmlformats.org/officeDocument/2006/relationships/hyperlink" Target="consultantplus://offline/ref=108821D4A0265B2F7AF79FF99CEAE615C00A9A87AAF032796E83B87BD336951C5F671E34B4525265856B9F7797BD78B87CD1A0E8FEE98740C9BE230DNEH" TargetMode="External"/><Relationship Id="rId25" Type="http://schemas.openxmlformats.org/officeDocument/2006/relationships/hyperlink" Target="consultantplus://offline/ref=108821D4A0265B2F7AF79FF99CEAE615C00A9A87AAF032796E83B87BD336951C5F671E34B45252658568967B97BD78B87CD1A0E8FEE98740C9BE230DNEH" TargetMode="External"/><Relationship Id="rId33" Type="http://schemas.openxmlformats.org/officeDocument/2006/relationships/hyperlink" Target="consultantplus://offline/ref=108821D4A0265B2F7AF79FF99CEAE615C00A9A87AAF032796E83B87BD336951C5F671E34B45252658568977B97BD78B87CD1A0E8FEE98740C9BE230DNEH" TargetMode="External"/><Relationship Id="rId38" Type="http://schemas.openxmlformats.org/officeDocument/2006/relationships/hyperlink" Target="consultantplus://offline/ref=108821D4A0265B2F7AF79FF99CEAE615C00A9A87AAF032796E83B87BD336951C5F671E34B45252658568977797BD78B87CD1A0E8FEE98740C9BE230DNEH" TargetMode="External"/><Relationship Id="rId46" Type="http://schemas.openxmlformats.org/officeDocument/2006/relationships/hyperlink" Target="consultantplus://offline/ref=108821D4A0265B2F7AF79FF99CEAE615C00A9A87AAF032796E83B87BD336951C5F671E34B45252658568957A97BD78B87CD1A0E8FEE98740C9BE230DNEH" TargetMode="External"/><Relationship Id="rId59" Type="http://schemas.openxmlformats.org/officeDocument/2006/relationships/hyperlink" Target="consultantplus://offline/ref=108821D4A0265B2F7AF79FF99CEAE615C00A9A87AAF032796E83B87BD336951C5F671E34B45252658568937D97BD78B87CD1A0E8FEE98740C9BE230D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10119</Words>
  <Characters>57679</Characters>
  <Application>Microsoft Office Word</Application>
  <DocSecurity>0</DocSecurity>
  <Lines>480</Lines>
  <Paragraphs>135</Paragraphs>
  <ScaleCrop>false</ScaleCrop>
  <Company/>
  <LinksUpToDate>false</LinksUpToDate>
  <CharactersWithSpaces>67663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2020-12-17T07:13:00Z</dcterms:created>
  <dcterms:modified xsi:type="dcterms:W3CDTF">2020-12-17T07:16:00Z</dcterms:modified>
</cp:coreProperties>
</file>